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B2F70" w14:textId="0076D518" w:rsidR="00A330F1" w:rsidRPr="00A330F1" w:rsidRDefault="00A330F1" w:rsidP="0078683A">
      <w:pPr>
        <w:spacing w:after="0" w:line="240" w:lineRule="auto"/>
        <w:rPr>
          <w:rFonts w:ascii="Varela Round" w:eastAsia="Times New Roman" w:hAnsi="Varela Round" w:cs="Varela Round"/>
          <w:b/>
          <w:bCs/>
          <w:color w:val="105074"/>
          <w:sz w:val="32"/>
          <w:szCs w:val="32"/>
          <w:lang w:eastAsia="en-GB"/>
        </w:rPr>
      </w:pPr>
      <w:r w:rsidRPr="00A330F1">
        <w:rPr>
          <w:rFonts w:ascii="Varela Round" w:eastAsia="Times New Roman" w:hAnsi="Varela Round" w:cs="Varela Round"/>
          <w:b/>
          <w:bCs/>
          <w:color w:val="105074"/>
          <w:sz w:val="32"/>
          <w:szCs w:val="32"/>
          <w:lang w:eastAsia="en-GB"/>
        </w:rPr>
        <w:t>About Us</w:t>
      </w:r>
    </w:p>
    <w:p w14:paraId="7C1763E6" w14:textId="2B32736C" w:rsidR="00A330F1" w:rsidRDefault="00A330F1" w:rsidP="0078683A">
      <w:pPr>
        <w:spacing w:after="0" w:line="240" w:lineRule="auto"/>
        <w:rPr>
          <w:rFonts w:ascii="Varela Round" w:eastAsia="Times New Roman" w:hAnsi="Varela Round" w:cs="Varela Round"/>
          <w:b/>
          <w:bCs/>
          <w:color w:val="105074"/>
          <w:sz w:val="24"/>
          <w:szCs w:val="24"/>
          <w:lang w:eastAsia="en-GB"/>
        </w:rPr>
      </w:pPr>
    </w:p>
    <w:p w14:paraId="31EDFE3A" w14:textId="389E8233" w:rsidR="00E511D4" w:rsidRPr="007A16C4" w:rsidRDefault="00E511D4" w:rsidP="0078683A">
      <w:pPr>
        <w:spacing w:after="0" w:line="240" w:lineRule="auto"/>
        <w:rPr>
          <w:rFonts w:ascii="Varela Round" w:eastAsia="Times New Roman" w:hAnsi="Varela Round" w:cs="Varela Round"/>
          <w:b/>
          <w:bCs/>
          <w:color w:val="BF4850"/>
          <w:sz w:val="24"/>
          <w:szCs w:val="24"/>
          <w:lang w:eastAsia="en-GB"/>
        </w:rPr>
      </w:pPr>
      <w:r w:rsidRPr="00E511D4">
        <w:rPr>
          <w:rFonts w:ascii="Varela Round" w:eastAsia="Times New Roman" w:hAnsi="Varela Round" w:cs="Varela Round" w:hint="cs"/>
          <w:b/>
          <w:bCs/>
          <w:color w:val="BF4850"/>
          <w:sz w:val="24"/>
          <w:szCs w:val="24"/>
          <w:lang w:eastAsia="en-GB"/>
        </w:rPr>
        <w:t>Forgan Arts Centre is a home for artistic production, experimentation, and learning in North East Fife.</w:t>
      </w:r>
    </w:p>
    <w:p w14:paraId="25A5ADDA" w14:textId="77777777" w:rsidR="007865AA" w:rsidRDefault="007865AA" w:rsidP="0078683A">
      <w:pPr>
        <w:spacing w:after="0" w:line="240" w:lineRule="auto"/>
        <w:rPr>
          <w:rFonts w:ascii="Varela Round" w:hAnsi="Varela Round" w:cs="Varela Round"/>
          <w:b/>
          <w:bCs/>
          <w:sz w:val="32"/>
          <w:szCs w:val="32"/>
        </w:rPr>
      </w:pPr>
    </w:p>
    <w:p w14:paraId="123EBDA8" w14:textId="116332EF" w:rsidR="00E511D4" w:rsidRDefault="00E511D4" w:rsidP="0078683A">
      <w:pPr>
        <w:spacing w:after="0" w:line="240" w:lineRule="auto"/>
        <w:rPr>
          <w:rFonts w:ascii="Varela Round" w:eastAsia="Times New Roman" w:hAnsi="Varela Round" w:cs="Varela Round"/>
          <w:sz w:val="24"/>
          <w:szCs w:val="24"/>
          <w:lang w:eastAsia="en-GB"/>
        </w:rPr>
      </w:pPr>
      <w:r w:rsidRPr="00E511D4">
        <w:rPr>
          <w:rFonts w:ascii="Varela Round" w:eastAsia="Times New Roman" w:hAnsi="Varela Round" w:cs="Varela Round" w:hint="cs"/>
          <w:sz w:val="24"/>
          <w:szCs w:val="24"/>
          <w:lang w:eastAsia="en-GB"/>
        </w:rPr>
        <w:t>Originally established by members of the local community in 1974, for five decades we have been delivering creative learning in art and craft. In 2022, we moved premises to The Leng Home estate. Since then, we have presented a new programme of socially engaged projects, artist commissions, residencies, community activities and events with an expanding network of artists and partners, alongside our art and craft classes.</w:t>
      </w:r>
    </w:p>
    <w:p w14:paraId="45D1F9A5" w14:textId="77777777" w:rsidR="0078683A" w:rsidRPr="00E511D4" w:rsidRDefault="0078683A" w:rsidP="0078683A">
      <w:pPr>
        <w:spacing w:after="0" w:line="240" w:lineRule="auto"/>
        <w:rPr>
          <w:rFonts w:ascii="Varela Round" w:eastAsia="Times New Roman" w:hAnsi="Varela Round" w:cs="Varela Round"/>
          <w:sz w:val="24"/>
          <w:szCs w:val="24"/>
          <w:lang w:eastAsia="en-GB"/>
        </w:rPr>
      </w:pPr>
    </w:p>
    <w:p w14:paraId="0BFE990F" w14:textId="013D38FF" w:rsidR="00E511D4" w:rsidRDefault="00E511D4" w:rsidP="0078683A">
      <w:pPr>
        <w:spacing w:after="0" w:line="240" w:lineRule="auto"/>
        <w:rPr>
          <w:rFonts w:ascii="Varela Round" w:eastAsia="Times New Roman" w:hAnsi="Varela Round" w:cs="Varela Round"/>
          <w:sz w:val="24"/>
          <w:szCs w:val="24"/>
          <w:lang w:eastAsia="en-GB"/>
        </w:rPr>
      </w:pPr>
      <w:r w:rsidRPr="00E511D4">
        <w:rPr>
          <w:rFonts w:ascii="Varela Round" w:eastAsia="Times New Roman" w:hAnsi="Varela Round" w:cs="Varela Round" w:hint="cs"/>
          <w:sz w:val="24"/>
          <w:szCs w:val="24"/>
          <w:lang w:eastAsia="en-GB"/>
        </w:rPr>
        <w:t xml:space="preserve">We are specialists in ceramics, glass, painting, and </w:t>
      </w:r>
      <w:r w:rsidR="0078683A">
        <w:rPr>
          <w:rFonts w:ascii="Varela Round" w:eastAsia="Times New Roman" w:hAnsi="Varela Round" w:cs="Varela Round"/>
          <w:sz w:val="24"/>
          <w:szCs w:val="24"/>
          <w:lang w:eastAsia="en-GB"/>
        </w:rPr>
        <w:t>upholstery</w:t>
      </w:r>
      <w:r w:rsidRPr="00E511D4">
        <w:rPr>
          <w:rFonts w:ascii="Varela Round" w:eastAsia="Times New Roman" w:hAnsi="Varela Round" w:cs="Varela Round" w:hint="cs"/>
          <w:sz w:val="24"/>
          <w:szCs w:val="24"/>
          <w:lang w:eastAsia="en-GB"/>
        </w:rPr>
        <w:t>, as well as the foundational practice of observational drawing. Our new context means we are custodians of almost three acres of land and gardens. Drawing on the deep connections we have with our local community and our commitment to protecting the natural environment, we are cultivating a site that has people and the planet at its heart.</w:t>
      </w:r>
    </w:p>
    <w:p w14:paraId="120813BD" w14:textId="143211C7" w:rsidR="00D67952" w:rsidRDefault="00D67952" w:rsidP="00436632">
      <w:pPr>
        <w:spacing w:after="0" w:line="240" w:lineRule="auto"/>
        <w:rPr>
          <w:rFonts w:ascii="Varela Round" w:eastAsia="Times New Roman" w:hAnsi="Varela Round" w:cs="Varela Round"/>
          <w:sz w:val="24"/>
          <w:szCs w:val="24"/>
          <w:lang w:eastAsia="en-GB"/>
        </w:rPr>
      </w:pPr>
    </w:p>
    <w:p w14:paraId="12887D58" w14:textId="707943A1" w:rsidR="00436632" w:rsidRDefault="00D67952" w:rsidP="00436632">
      <w:pPr>
        <w:spacing w:after="0" w:line="240" w:lineRule="auto"/>
        <w:rPr>
          <w:rFonts w:ascii="Varela Round" w:hAnsi="Varela Round" w:cs="Varela Round"/>
          <w:sz w:val="24"/>
          <w:szCs w:val="24"/>
        </w:rPr>
      </w:pPr>
      <w:r>
        <w:rPr>
          <w:rFonts w:ascii="Varela Round" w:eastAsia="Times New Roman" w:hAnsi="Varela Round" w:cs="Varela Round"/>
          <w:sz w:val="24"/>
          <w:szCs w:val="24"/>
          <w:lang w:eastAsia="en-GB"/>
        </w:rPr>
        <w:t>F</w:t>
      </w:r>
      <w:r w:rsidR="00436632" w:rsidRPr="0078683A">
        <w:rPr>
          <w:rFonts w:ascii="Varela Round" w:hAnsi="Varela Round" w:cs="Varela Round" w:hint="cs"/>
          <w:sz w:val="24"/>
          <w:szCs w:val="24"/>
        </w:rPr>
        <w:t xml:space="preserve">acilities include a pottery, multi-purpose classrooms, and tools for stained glass, printing, and textiles. We have outdoor space with mature woodland, food growing plot, allotments, and lawns. </w:t>
      </w:r>
    </w:p>
    <w:p w14:paraId="66FC457C" w14:textId="2A9E5E9B" w:rsidR="00737BA0" w:rsidRDefault="00737BA0" w:rsidP="00436632">
      <w:pPr>
        <w:spacing w:after="0" w:line="240" w:lineRule="auto"/>
        <w:rPr>
          <w:rFonts w:ascii="Varela Round" w:hAnsi="Varela Round" w:cs="Varela Round"/>
          <w:sz w:val="24"/>
          <w:szCs w:val="24"/>
        </w:rPr>
      </w:pPr>
    </w:p>
    <w:p w14:paraId="7452F416" w14:textId="7BCFDCE0" w:rsidR="00737BA0" w:rsidRPr="0078683A" w:rsidRDefault="00DA05C5" w:rsidP="00436632">
      <w:pPr>
        <w:spacing w:after="0" w:line="240" w:lineRule="auto"/>
        <w:rPr>
          <w:rFonts w:ascii="Varela Round" w:hAnsi="Varela Round" w:cs="Varela Round"/>
          <w:sz w:val="24"/>
          <w:szCs w:val="24"/>
        </w:rPr>
      </w:pPr>
      <w:r>
        <w:rPr>
          <w:rFonts w:ascii="Varela Round" w:hAnsi="Varela Round" w:cs="Varela Round"/>
          <w:sz w:val="24"/>
          <w:szCs w:val="24"/>
        </w:rPr>
        <w:t xml:space="preserve">The role of tutor is a paid, </w:t>
      </w:r>
      <w:r w:rsidR="00440EEA">
        <w:rPr>
          <w:rFonts w:ascii="Varela Round" w:hAnsi="Varela Round" w:cs="Varela Round"/>
          <w:sz w:val="24"/>
          <w:szCs w:val="24"/>
        </w:rPr>
        <w:t>self-employed</w:t>
      </w:r>
      <w:r>
        <w:rPr>
          <w:rFonts w:ascii="Varela Round" w:hAnsi="Varela Round" w:cs="Varela Round"/>
          <w:sz w:val="24"/>
          <w:szCs w:val="24"/>
        </w:rPr>
        <w:t xml:space="preserve"> position. Tutors are paid for weekly, recurring classes at a rate of £26.50 per hour. Tutors are paid £32 per hour for one off workshops.</w:t>
      </w:r>
      <w:r w:rsidR="00185B7F">
        <w:rPr>
          <w:rFonts w:ascii="Varela Round" w:hAnsi="Varela Round" w:cs="Varela Round"/>
          <w:sz w:val="24"/>
          <w:szCs w:val="24"/>
        </w:rPr>
        <w:t xml:space="preserve"> Tutors are offered training and development opportunities</w:t>
      </w:r>
      <w:r w:rsidR="007865AA">
        <w:rPr>
          <w:rFonts w:ascii="Varela Round" w:hAnsi="Varela Round" w:cs="Varela Round"/>
          <w:sz w:val="24"/>
          <w:szCs w:val="24"/>
        </w:rPr>
        <w:t>. Tutors are key contributors to the development of the centre’s strategy and future plans</w:t>
      </w:r>
      <w:r w:rsidR="00A06FF4">
        <w:rPr>
          <w:rFonts w:ascii="Varela Round" w:hAnsi="Varela Round" w:cs="Varela Round"/>
          <w:sz w:val="24"/>
          <w:szCs w:val="24"/>
        </w:rPr>
        <w:t>.</w:t>
      </w:r>
    </w:p>
    <w:p w14:paraId="500608B2" w14:textId="25082634" w:rsidR="00436632" w:rsidRPr="00E511D4" w:rsidRDefault="00436632" w:rsidP="0078683A">
      <w:pPr>
        <w:spacing w:after="0" w:line="240" w:lineRule="auto"/>
        <w:rPr>
          <w:rFonts w:ascii="Varela Round" w:eastAsia="Times New Roman" w:hAnsi="Varela Round" w:cs="Varela Round"/>
          <w:sz w:val="24"/>
          <w:szCs w:val="24"/>
          <w:lang w:eastAsia="en-GB"/>
        </w:rPr>
      </w:pPr>
    </w:p>
    <w:p w14:paraId="2DC62B3B" w14:textId="44AE68EA" w:rsidR="00DA05C5" w:rsidRDefault="007865AA" w:rsidP="0078683A">
      <w:pPr>
        <w:spacing w:after="0" w:line="240" w:lineRule="auto"/>
        <w:rPr>
          <w:rFonts w:ascii="Varela Round" w:hAnsi="Varela Round" w:cs="Varela Round"/>
          <w:noProof/>
        </w:rPr>
      </w:pPr>
      <w:r w:rsidRPr="00E511D4">
        <w:rPr>
          <w:rFonts w:ascii="Varela Round" w:hAnsi="Varela Round" w:cs="Varela Round" w:hint="cs"/>
          <w:noProof/>
        </w:rPr>
        <w:drawing>
          <wp:anchor distT="0" distB="0" distL="114300" distR="114300" simplePos="0" relativeHeight="251661312" behindDoc="1" locked="0" layoutInCell="1" allowOverlap="1" wp14:anchorId="0431590E" wp14:editId="6E7A130F">
            <wp:simplePos x="0" y="0"/>
            <wp:positionH relativeFrom="column">
              <wp:posOffset>-965200</wp:posOffset>
            </wp:positionH>
            <wp:positionV relativeFrom="paragraph">
              <wp:posOffset>158750</wp:posOffset>
            </wp:positionV>
            <wp:extent cx="7788910" cy="3371850"/>
            <wp:effectExtent l="0" t="0" r="2540" b="0"/>
            <wp:wrapNone/>
            <wp:docPr id="6" name="Picture 6" descr="A large house with a law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large house with a lawn&#10;&#10;Description automatically generated"/>
                    <pic:cNvPicPr/>
                  </pic:nvPicPr>
                  <pic:blipFill rotWithShape="1">
                    <a:blip r:embed="rId10" cstate="print">
                      <a:extLst>
                        <a:ext uri="{28A0092B-C50C-407E-A947-70E740481C1C}">
                          <a14:useLocalDpi xmlns:a14="http://schemas.microsoft.com/office/drawing/2010/main" val="0"/>
                        </a:ext>
                      </a:extLst>
                    </a:blip>
                    <a:srcRect b="23037"/>
                    <a:stretch/>
                  </pic:blipFill>
                  <pic:spPr bwMode="auto">
                    <a:xfrm>
                      <a:off x="0" y="0"/>
                      <a:ext cx="7788910" cy="3371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22329F7" w14:textId="54ED99E9" w:rsidR="005001D8" w:rsidRPr="00E511D4" w:rsidRDefault="005001D8" w:rsidP="0078683A">
      <w:pPr>
        <w:spacing w:after="0" w:line="240" w:lineRule="auto"/>
        <w:rPr>
          <w:rFonts w:ascii="Varela Round" w:hAnsi="Varela Round" w:cs="Varela Round"/>
        </w:rPr>
      </w:pPr>
    </w:p>
    <w:p w14:paraId="33290F01" w14:textId="19E7E65D" w:rsidR="003E4850" w:rsidRPr="00E511D4" w:rsidRDefault="003E4850" w:rsidP="0078683A">
      <w:pPr>
        <w:spacing w:after="0" w:line="240" w:lineRule="auto"/>
        <w:rPr>
          <w:rFonts w:ascii="Varela Round" w:hAnsi="Varela Round" w:cs="Varela Round"/>
        </w:rPr>
      </w:pPr>
    </w:p>
    <w:p w14:paraId="78126E42" w14:textId="77777777" w:rsidR="00DA05C5" w:rsidRDefault="00DA05C5">
      <w:pPr>
        <w:rPr>
          <w:rFonts w:ascii="Varela Round" w:hAnsi="Varela Round" w:cs="Varela Round"/>
          <w:b/>
          <w:bCs/>
          <w:color w:val="105074"/>
          <w:sz w:val="32"/>
          <w:szCs w:val="32"/>
        </w:rPr>
      </w:pPr>
      <w:r>
        <w:rPr>
          <w:rFonts w:ascii="Varela Round" w:hAnsi="Varela Round" w:cs="Varela Round"/>
          <w:b/>
          <w:bCs/>
          <w:color w:val="105074"/>
          <w:sz w:val="32"/>
          <w:szCs w:val="32"/>
        </w:rPr>
        <w:br w:type="page"/>
      </w:r>
    </w:p>
    <w:p w14:paraId="017F45AE" w14:textId="60ECD0C8" w:rsidR="0062113F" w:rsidRPr="003564F8" w:rsidRDefault="003564F8" w:rsidP="009D3015">
      <w:pPr>
        <w:spacing w:after="0" w:line="240" w:lineRule="auto"/>
        <w:rPr>
          <w:rFonts w:ascii="Varela Round" w:hAnsi="Varela Round" w:cs="Varela Round"/>
          <w:b/>
          <w:bCs/>
          <w:color w:val="105074"/>
          <w:sz w:val="32"/>
          <w:szCs w:val="32"/>
        </w:rPr>
      </w:pPr>
      <w:r w:rsidRPr="003564F8">
        <w:rPr>
          <w:rFonts w:ascii="Varela Round" w:hAnsi="Varela Round" w:cs="Varela Round"/>
          <w:b/>
          <w:bCs/>
          <w:color w:val="105074"/>
          <w:sz w:val="32"/>
          <w:szCs w:val="32"/>
        </w:rPr>
        <w:lastRenderedPageBreak/>
        <w:t>About You</w:t>
      </w:r>
    </w:p>
    <w:p w14:paraId="1F1165D6" w14:textId="77777777" w:rsidR="003564F8" w:rsidRDefault="003564F8" w:rsidP="009D3015">
      <w:pPr>
        <w:spacing w:after="0" w:line="240" w:lineRule="auto"/>
        <w:rPr>
          <w:rFonts w:ascii="Varela Round" w:hAnsi="Varela Round" w:cs="Varela Round"/>
          <w:sz w:val="24"/>
          <w:szCs w:val="24"/>
        </w:rPr>
      </w:pPr>
    </w:p>
    <w:p w14:paraId="5262FCD8" w14:textId="37D0F876" w:rsidR="00436632" w:rsidRDefault="009D3015" w:rsidP="009D3015">
      <w:pPr>
        <w:spacing w:after="0" w:line="240" w:lineRule="auto"/>
        <w:rPr>
          <w:rFonts w:ascii="Varela Round" w:hAnsi="Varela Round" w:cs="Varela Round"/>
          <w:sz w:val="24"/>
          <w:szCs w:val="24"/>
        </w:rPr>
      </w:pPr>
      <w:r w:rsidRPr="0078683A">
        <w:rPr>
          <w:rFonts w:ascii="Varela Round" w:hAnsi="Varela Round" w:cs="Varela Round" w:hint="cs"/>
          <w:sz w:val="24"/>
          <w:szCs w:val="24"/>
        </w:rPr>
        <w:t xml:space="preserve">We want to hear from artists, makers, and craftspeople, who want to teach their skill. We're open to activities that aren't already in our programme, as well as those that are. </w:t>
      </w:r>
      <w:r w:rsidR="00D67952" w:rsidRPr="0078683A">
        <w:rPr>
          <w:rFonts w:ascii="Varela Round" w:hAnsi="Varela Round" w:cs="Varela Round" w:hint="cs"/>
          <w:sz w:val="24"/>
          <w:szCs w:val="24"/>
        </w:rPr>
        <w:t xml:space="preserve">We may not have the </w:t>
      </w:r>
      <w:r w:rsidR="00D67952">
        <w:rPr>
          <w:rFonts w:ascii="Varela Round" w:hAnsi="Varela Round" w:cs="Varela Round"/>
          <w:sz w:val="24"/>
          <w:szCs w:val="24"/>
        </w:rPr>
        <w:t xml:space="preserve">specialised </w:t>
      </w:r>
      <w:r w:rsidR="00D67952" w:rsidRPr="0078683A">
        <w:rPr>
          <w:rFonts w:ascii="Varela Round" w:hAnsi="Varela Round" w:cs="Varela Round" w:hint="cs"/>
          <w:sz w:val="24"/>
          <w:szCs w:val="24"/>
        </w:rPr>
        <w:t>facilities</w:t>
      </w:r>
      <w:r w:rsidR="00D67952">
        <w:rPr>
          <w:rFonts w:ascii="Varela Round" w:hAnsi="Varela Round" w:cs="Varela Round"/>
          <w:sz w:val="24"/>
          <w:szCs w:val="24"/>
        </w:rPr>
        <w:t xml:space="preserve"> or </w:t>
      </w:r>
      <w:r w:rsidR="00D67952" w:rsidRPr="0078683A">
        <w:rPr>
          <w:rFonts w:ascii="Varela Round" w:hAnsi="Varela Round" w:cs="Varela Round" w:hint="cs"/>
          <w:sz w:val="24"/>
          <w:szCs w:val="24"/>
        </w:rPr>
        <w:t>tools required for your activity. But we’re open to investing in these.</w:t>
      </w:r>
    </w:p>
    <w:p w14:paraId="398FF42E" w14:textId="77777777" w:rsidR="00CB3FBA" w:rsidRDefault="00CB3FBA" w:rsidP="009D3015">
      <w:pPr>
        <w:spacing w:after="0" w:line="240" w:lineRule="auto"/>
        <w:rPr>
          <w:rFonts w:ascii="Varela Round" w:hAnsi="Varela Round" w:cs="Varela Round"/>
          <w:sz w:val="24"/>
          <w:szCs w:val="24"/>
        </w:rPr>
      </w:pPr>
    </w:p>
    <w:p w14:paraId="65F7297C" w14:textId="69963A6D" w:rsidR="00CB3FBA" w:rsidRPr="0078683A" w:rsidRDefault="00CD481F" w:rsidP="009D3015">
      <w:pPr>
        <w:spacing w:after="0" w:line="240" w:lineRule="auto"/>
        <w:rPr>
          <w:rFonts w:ascii="Varela Round" w:hAnsi="Varela Round" w:cs="Varela Round"/>
          <w:sz w:val="24"/>
          <w:szCs w:val="24"/>
        </w:rPr>
      </w:pPr>
      <w:r>
        <w:rPr>
          <w:rFonts w:ascii="Varela Round" w:hAnsi="Varela Round" w:cs="Varela Round"/>
          <w:sz w:val="24"/>
          <w:szCs w:val="24"/>
        </w:rPr>
        <w:t>We are committed to providing high quality arts education</w:t>
      </w:r>
      <w:r w:rsidR="00CC6B3D">
        <w:rPr>
          <w:rFonts w:ascii="Varela Round" w:hAnsi="Varela Round" w:cs="Varela Round"/>
          <w:sz w:val="24"/>
          <w:szCs w:val="24"/>
        </w:rPr>
        <w:t xml:space="preserve"> and believe teaching is a practised skill. Therefore, w</w:t>
      </w:r>
      <w:r w:rsidR="00CB3FBA">
        <w:rPr>
          <w:rFonts w:ascii="Varela Round" w:hAnsi="Varela Round" w:cs="Varela Round"/>
          <w:sz w:val="24"/>
          <w:szCs w:val="24"/>
        </w:rPr>
        <w:t xml:space="preserve">e expect that you will have </w:t>
      </w:r>
      <w:r w:rsidR="00C070F8">
        <w:rPr>
          <w:rFonts w:ascii="Varela Round" w:hAnsi="Varela Round" w:cs="Varela Round"/>
          <w:sz w:val="24"/>
          <w:szCs w:val="24"/>
        </w:rPr>
        <w:t xml:space="preserve">experience teaching </w:t>
      </w:r>
      <w:r w:rsidR="00CC73FE">
        <w:rPr>
          <w:rFonts w:ascii="Varela Round" w:hAnsi="Varela Round" w:cs="Varela Round"/>
          <w:sz w:val="24"/>
          <w:szCs w:val="24"/>
        </w:rPr>
        <w:t xml:space="preserve">or tutoring. This may be </w:t>
      </w:r>
      <w:r w:rsidR="00567C4E">
        <w:rPr>
          <w:rFonts w:ascii="Varela Round" w:hAnsi="Varela Round" w:cs="Varela Round"/>
          <w:sz w:val="24"/>
          <w:szCs w:val="24"/>
        </w:rPr>
        <w:t xml:space="preserve">through workshops, community activity, or within a school environment. </w:t>
      </w:r>
      <w:r>
        <w:rPr>
          <w:rFonts w:ascii="Varela Round" w:hAnsi="Varela Round" w:cs="Varela Round"/>
          <w:sz w:val="24"/>
          <w:szCs w:val="24"/>
        </w:rPr>
        <w:t>We also expect a demonstrable level of skill and experience</w:t>
      </w:r>
      <w:r w:rsidR="00B43822">
        <w:rPr>
          <w:rFonts w:ascii="Varela Round" w:hAnsi="Varela Round" w:cs="Varela Round"/>
          <w:sz w:val="24"/>
          <w:szCs w:val="24"/>
        </w:rPr>
        <w:t xml:space="preserve"> in the activity you wish to teach</w:t>
      </w:r>
      <w:r>
        <w:rPr>
          <w:rFonts w:ascii="Varela Round" w:hAnsi="Varela Round" w:cs="Varela Round"/>
          <w:sz w:val="24"/>
          <w:szCs w:val="24"/>
        </w:rPr>
        <w:t>.</w:t>
      </w:r>
      <w:r w:rsidR="00B43822">
        <w:rPr>
          <w:rFonts w:ascii="Varela Round" w:hAnsi="Varela Round" w:cs="Varela Round"/>
          <w:sz w:val="24"/>
          <w:szCs w:val="24"/>
        </w:rPr>
        <w:t xml:space="preserve"> This may be self-taught, or through </w:t>
      </w:r>
      <w:r w:rsidR="00436632">
        <w:rPr>
          <w:rFonts w:ascii="Varela Round" w:hAnsi="Varela Round" w:cs="Varela Round"/>
          <w:sz w:val="24"/>
          <w:szCs w:val="24"/>
        </w:rPr>
        <w:t>formal study.</w:t>
      </w:r>
    </w:p>
    <w:p w14:paraId="4817C23B" w14:textId="77777777" w:rsidR="009D3015" w:rsidRPr="0078683A" w:rsidRDefault="009D3015" w:rsidP="009D3015">
      <w:pPr>
        <w:spacing w:after="0" w:line="240" w:lineRule="auto"/>
        <w:rPr>
          <w:rFonts w:ascii="Varela Round" w:hAnsi="Varela Round" w:cs="Varela Round"/>
          <w:sz w:val="24"/>
          <w:szCs w:val="24"/>
        </w:rPr>
      </w:pPr>
    </w:p>
    <w:p w14:paraId="6577116D" w14:textId="77777777" w:rsidR="007A5549" w:rsidRDefault="009D3015" w:rsidP="00DE6501">
      <w:pPr>
        <w:spacing w:after="0" w:line="240" w:lineRule="auto"/>
        <w:rPr>
          <w:rFonts w:ascii="Varela Round" w:hAnsi="Varela Round" w:cs="Varela Round"/>
          <w:noProof/>
          <w:sz w:val="24"/>
          <w:szCs w:val="24"/>
        </w:rPr>
      </w:pPr>
      <w:r w:rsidRPr="0078683A">
        <w:rPr>
          <w:rFonts w:ascii="Varela Round" w:hAnsi="Varela Round" w:cs="Varela Round" w:hint="cs"/>
          <w:sz w:val="24"/>
          <w:szCs w:val="24"/>
        </w:rPr>
        <w:t>The following page is a template for submitting an expression of interest (EOI) in working with us. If you’re not sure what information to include, don’t worry. We will respond to all EOIs to ensure we have the information we need.</w:t>
      </w:r>
      <w:r w:rsidR="00DE6501" w:rsidRPr="00DE6501">
        <w:rPr>
          <w:rFonts w:ascii="Varela Round" w:hAnsi="Varela Round" w:cs="Varela Round" w:hint="cs"/>
          <w:noProof/>
          <w:sz w:val="24"/>
          <w:szCs w:val="24"/>
        </w:rPr>
        <w:t xml:space="preserve"> </w:t>
      </w:r>
    </w:p>
    <w:p w14:paraId="0C4D7442" w14:textId="77777777" w:rsidR="007A5549" w:rsidRDefault="007A5549" w:rsidP="00DE6501">
      <w:pPr>
        <w:spacing w:after="0" w:line="240" w:lineRule="auto"/>
        <w:rPr>
          <w:rFonts w:ascii="Varela Round" w:hAnsi="Varela Round" w:cs="Varela Round"/>
          <w:noProof/>
          <w:sz w:val="24"/>
          <w:szCs w:val="24"/>
        </w:rPr>
      </w:pPr>
    </w:p>
    <w:p w14:paraId="51AD5646" w14:textId="69A77DAC" w:rsidR="009E5740" w:rsidRPr="003F4BB0" w:rsidRDefault="009E5740" w:rsidP="009E5740">
      <w:pPr>
        <w:spacing w:after="0" w:line="240" w:lineRule="auto"/>
        <w:rPr>
          <w:rFonts w:ascii="Varela Round" w:hAnsi="Varela Round" w:cs="Varela Round"/>
          <w:sz w:val="24"/>
          <w:szCs w:val="24"/>
        </w:rPr>
      </w:pPr>
      <w:r w:rsidRPr="003F4BB0">
        <w:rPr>
          <w:rFonts w:ascii="Varela Round" w:hAnsi="Varela Round" w:cs="Varela Round" w:hint="cs"/>
          <w:sz w:val="24"/>
          <w:szCs w:val="24"/>
        </w:rPr>
        <w:t>It is not compulsory to complete an Equalities Monitoring Form, but it would help us assess the accessibility of our opportunities</w:t>
      </w:r>
      <w:r>
        <w:rPr>
          <w:rFonts w:ascii="Varela Round" w:hAnsi="Varela Round" w:cs="Varela Round"/>
          <w:sz w:val="24"/>
          <w:szCs w:val="24"/>
        </w:rPr>
        <w:t>.</w:t>
      </w:r>
    </w:p>
    <w:p w14:paraId="3A05B422" w14:textId="6F8EBB1E" w:rsidR="00A330F1" w:rsidRPr="00DE6501" w:rsidRDefault="00A330F1" w:rsidP="00DE6501">
      <w:pPr>
        <w:spacing w:after="0" w:line="240" w:lineRule="auto"/>
        <w:rPr>
          <w:rFonts w:ascii="Varela Round" w:hAnsi="Varela Round" w:cs="Varela Round"/>
          <w:sz w:val="24"/>
          <w:szCs w:val="24"/>
        </w:rPr>
      </w:pPr>
      <w:r>
        <w:rPr>
          <w:rFonts w:ascii="Varela Round" w:hAnsi="Varela Round" w:cs="Varela Round"/>
          <w:b/>
          <w:bCs/>
        </w:rPr>
        <w:br w:type="page"/>
      </w:r>
    </w:p>
    <w:p w14:paraId="711FF451" w14:textId="2CC26E14" w:rsidR="005130E8" w:rsidRPr="00241DEE" w:rsidRDefault="006B1552" w:rsidP="0078683A">
      <w:pPr>
        <w:spacing w:after="0" w:line="240" w:lineRule="auto"/>
        <w:rPr>
          <w:rFonts w:ascii="Varela Round" w:hAnsi="Varela Round" w:cs="Varela Round"/>
          <w:b/>
          <w:bCs/>
          <w:sz w:val="32"/>
          <w:szCs w:val="32"/>
        </w:rPr>
      </w:pPr>
      <w:r w:rsidRPr="00241DEE">
        <w:rPr>
          <w:rFonts w:ascii="Varela Round" w:hAnsi="Varela Round" w:cs="Varela Round" w:hint="cs"/>
          <w:b/>
          <w:bCs/>
          <w:color w:val="105074"/>
          <w:sz w:val="32"/>
          <w:szCs w:val="32"/>
        </w:rPr>
        <w:lastRenderedPageBreak/>
        <w:t xml:space="preserve">Expression of Interest: Tutors </w:t>
      </w:r>
    </w:p>
    <w:p w14:paraId="1DE91F05" w14:textId="77777777" w:rsidR="00B57E60" w:rsidRPr="00E511D4" w:rsidRDefault="00B57E60" w:rsidP="0078683A">
      <w:pPr>
        <w:spacing w:after="0" w:line="240" w:lineRule="auto"/>
        <w:rPr>
          <w:rFonts w:ascii="Varela Round" w:hAnsi="Varela Round" w:cs="Varela Round"/>
        </w:rPr>
      </w:pPr>
    </w:p>
    <w:p w14:paraId="24263810" w14:textId="66FCD1F9" w:rsidR="005130E8" w:rsidRPr="00241DEE" w:rsidRDefault="005130E8" w:rsidP="0078683A">
      <w:pPr>
        <w:spacing w:after="0" w:line="240" w:lineRule="auto"/>
        <w:rPr>
          <w:rFonts w:ascii="Varela Round" w:hAnsi="Varela Round" w:cs="Varela Round"/>
          <w:sz w:val="24"/>
          <w:szCs w:val="24"/>
        </w:rPr>
      </w:pPr>
      <w:r w:rsidRPr="00241DEE">
        <w:rPr>
          <w:rFonts w:ascii="Varela Round" w:hAnsi="Varela Round" w:cs="Varela Round" w:hint="cs"/>
          <w:b/>
          <w:bCs/>
          <w:color w:val="BF4850"/>
          <w:sz w:val="24"/>
          <w:szCs w:val="24"/>
        </w:rPr>
        <w:t>Name:</w:t>
      </w:r>
      <w:r w:rsidR="00241DEE">
        <w:rPr>
          <w:rFonts w:ascii="Varela Round" w:hAnsi="Varela Round" w:cs="Varela Round"/>
          <w:b/>
          <w:bCs/>
          <w:color w:val="BF4850"/>
          <w:sz w:val="24"/>
          <w:szCs w:val="24"/>
        </w:rPr>
        <w:t xml:space="preserve"> </w:t>
      </w:r>
    </w:p>
    <w:p w14:paraId="53159964" w14:textId="0C102E9A" w:rsidR="005130E8" w:rsidRPr="00241DEE" w:rsidRDefault="005130E8" w:rsidP="0078683A">
      <w:pPr>
        <w:spacing w:after="0" w:line="240" w:lineRule="auto"/>
        <w:rPr>
          <w:rFonts w:ascii="Varela Round" w:hAnsi="Varela Round" w:cs="Varela Round"/>
          <w:sz w:val="24"/>
          <w:szCs w:val="24"/>
        </w:rPr>
      </w:pPr>
      <w:r w:rsidRPr="00241DEE">
        <w:rPr>
          <w:rFonts w:ascii="Varela Round" w:hAnsi="Varela Round" w:cs="Varela Round" w:hint="cs"/>
          <w:b/>
          <w:bCs/>
          <w:color w:val="BF4850"/>
          <w:sz w:val="24"/>
          <w:szCs w:val="24"/>
        </w:rPr>
        <w:t>Address:</w:t>
      </w:r>
      <w:r w:rsidR="00241DEE">
        <w:rPr>
          <w:rFonts w:ascii="Varela Round" w:hAnsi="Varela Round" w:cs="Varela Round"/>
          <w:b/>
          <w:bCs/>
          <w:color w:val="BF4850"/>
          <w:sz w:val="24"/>
          <w:szCs w:val="24"/>
        </w:rPr>
        <w:t xml:space="preserve"> </w:t>
      </w:r>
    </w:p>
    <w:p w14:paraId="7FFB49A3" w14:textId="63D8880F" w:rsidR="005130E8" w:rsidRPr="00241DEE" w:rsidRDefault="005130E8" w:rsidP="0078683A">
      <w:pPr>
        <w:spacing w:after="0" w:line="240" w:lineRule="auto"/>
        <w:rPr>
          <w:rFonts w:ascii="Varela Round" w:hAnsi="Varela Round" w:cs="Varela Round"/>
          <w:sz w:val="24"/>
          <w:szCs w:val="24"/>
        </w:rPr>
      </w:pPr>
      <w:r w:rsidRPr="00241DEE">
        <w:rPr>
          <w:rFonts w:ascii="Varela Round" w:hAnsi="Varela Round" w:cs="Varela Round" w:hint="cs"/>
          <w:b/>
          <w:bCs/>
          <w:color w:val="BF4850"/>
          <w:sz w:val="24"/>
          <w:szCs w:val="24"/>
        </w:rPr>
        <w:t>Email:</w:t>
      </w:r>
      <w:r w:rsidR="00241DEE">
        <w:rPr>
          <w:rFonts w:ascii="Varela Round" w:hAnsi="Varela Round" w:cs="Varela Round"/>
          <w:b/>
          <w:bCs/>
          <w:color w:val="BF4850"/>
          <w:sz w:val="24"/>
          <w:szCs w:val="24"/>
        </w:rPr>
        <w:t xml:space="preserve"> </w:t>
      </w:r>
    </w:p>
    <w:p w14:paraId="2F4C9907" w14:textId="04E8978C" w:rsidR="005130E8" w:rsidRPr="00241DEE" w:rsidRDefault="005130E8" w:rsidP="0078683A">
      <w:pPr>
        <w:spacing w:after="0" w:line="240" w:lineRule="auto"/>
        <w:rPr>
          <w:rFonts w:ascii="Varela Round" w:hAnsi="Varela Round" w:cs="Varela Round"/>
          <w:sz w:val="24"/>
          <w:szCs w:val="24"/>
        </w:rPr>
      </w:pPr>
      <w:r w:rsidRPr="00241DEE">
        <w:rPr>
          <w:rFonts w:ascii="Varela Round" w:hAnsi="Varela Round" w:cs="Varela Round" w:hint="cs"/>
          <w:b/>
          <w:bCs/>
          <w:color w:val="BF4850"/>
          <w:sz w:val="24"/>
          <w:szCs w:val="24"/>
        </w:rPr>
        <w:t>Phone number:</w:t>
      </w:r>
      <w:r w:rsidR="00241DEE">
        <w:rPr>
          <w:rFonts w:ascii="Varela Round" w:hAnsi="Varela Round" w:cs="Varela Round"/>
          <w:b/>
          <w:bCs/>
          <w:color w:val="BF4850"/>
          <w:sz w:val="24"/>
          <w:szCs w:val="24"/>
        </w:rPr>
        <w:t xml:space="preserve"> </w:t>
      </w:r>
    </w:p>
    <w:p w14:paraId="29940D75" w14:textId="0DC89CCF" w:rsidR="005130E8" w:rsidRPr="00241DEE" w:rsidRDefault="005130E8" w:rsidP="0078683A">
      <w:pPr>
        <w:spacing w:after="0" w:line="240" w:lineRule="auto"/>
        <w:rPr>
          <w:rFonts w:ascii="Varela Round" w:hAnsi="Varela Round" w:cs="Varela Round"/>
          <w:sz w:val="24"/>
          <w:szCs w:val="24"/>
        </w:rPr>
      </w:pPr>
    </w:p>
    <w:tbl>
      <w:tblPr>
        <w:tblStyle w:val="TableGrid"/>
        <w:tblW w:w="0" w:type="auto"/>
        <w:tblLook w:val="04A0" w:firstRow="1" w:lastRow="0" w:firstColumn="1" w:lastColumn="0" w:noHBand="0" w:noVBand="1"/>
      </w:tblPr>
      <w:tblGrid>
        <w:gridCol w:w="9016"/>
      </w:tblGrid>
      <w:tr w:rsidR="005130E8" w:rsidRPr="00241DEE" w14:paraId="7A208437" w14:textId="77777777" w:rsidTr="005130E8">
        <w:tc>
          <w:tcPr>
            <w:tcW w:w="9016" w:type="dxa"/>
          </w:tcPr>
          <w:p w14:paraId="5DA425A1" w14:textId="2D820005" w:rsidR="005130E8" w:rsidRPr="00241DEE" w:rsidRDefault="006C3F81" w:rsidP="0078683A">
            <w:pPr>
              <w:rPr>
                <w:rFonts w:ascii="Varela Round" w:hAnsi="Varela Round" w:cs="Varela Round"/>
                <w:b/>
                <w:bCs/>
                <w:sz w:val="24"/>
                <w:szCs w:val="24"/>
              </w:rPr>
            </w:pPr>
            <w:r w:rsidRPr="003910F6">
              <w:rPr>
                <w:rFonts w:ascii="Varela Round" w:hAnsi="Varela Round" w:cs="Varela Round" w:hint="cs"/>
                <w:b/>
                <w:bCs/>
                <w:color w:val="BF4850"/>
                <w:sz w:val="24"/>
                <w:szCs w:val="24"/>
              </w:rPr>
              <w:t>Tell us about you</w:t>
            </w:r>
            <w:r w:rsidR="009C3EA2" w:rsidRPr="003910F6">
              <w:rPr>
                <w:rFonts w:ascii="Varela Round" w:hAnsi="Varela Round" w:cs="Varela Round" w:hint="cs"/>
                <w:b/>
                <w:bCs/>
                <w:color w:val="BF4850"/>
                <w:sz w:val="24"/>
                <w:szCs w:val="24"/>
              </w:rPr>
              <w:t>r practice and</w:t>
            </w:r>
            <w:r w:rsidRPr="003910F6">
              <w:rPr>
                <w:rFonts w:ascii="Varela Round" w:hAnsi="Varela Round" w:cs="Varela Round" w:hint="cs"/>
                <w:b/>
                <w:bCs/>
                <w:color w:val="BF4850"/>
                <w:sz w:val="24"/>
                <w:szCs w:val="24"/>
              </w:rPr>
              <w:t xml:space="preserve"> what activity, craft, or art</w:t>
            </w:r>
            <w:r w:rsidR="00BA3800" w:rsidRPr="003910F6">
              <w:rPr>
                <w:rFonts w:ascii="Varela Round" w:hAnsi="Varela Round" w:cs="Varela Round" w:hint="cs"/>
                <w:b/>
                <w:bCs/>
                <w:color w:val="BF4850"/>
                <w:sz w:val="24"/>
                <w:szCs w:val="24"/>
              </w:rPr>
              <w:t xml:space="preserve"> </w:t>
            </w:r>
            <w:r w:rsidRPr="003910F6">
              <w:rPr>
                <w:rFonts w:ascii="Varela Round" w:hAnsi="Varela Round" w:cs="Varela Round" w:hint="cs"/>
                <w:b/>
                <w:bCs/>
                <w:color w:val="BF4850"/>
                <w:sz w:val="24"/>
                <w:szCs w:val="24"/>
              </w:rPr>
              <w:t>form you</w:t>
            </w:r>
            <w:r w:rsidR="009C3EA2" w:rsidRPr="003910F6">
              <w:rPr>
                <w:rFonts w:ascii="Varela Round" w:hAnsi="Varela Round" w:cs="Varela Round" w:hint="cs"/>
                <w:b/>
                <w:bCs/>
                <w:color w:val="BF4850"/>
                <w:sz w:val="24"/>
                <w:szCs w:val="24"/>
              </w:rPr>
              <w:t>’d</w:t>
            </w:r>
            <w:r w:rsidRPr="003910F6">
              <w:rPr>
                <w:rFonts w:ascii="Varela Round" w:hAnsi="Varela Round" w:cs="Varela Round" w:hint="cs"/>
                <w:b/>
                <w:bCs/>
                <w:color w:val="BF4850"/>
                <w:sz w:val="24"/>
                <w:szCs w:val="24"/>
              </w:rPr>
              <w:t xml:space="preserve"> teach:</w:t>
            </w:r>
          </w:p>
          <w:p w14:paraId="370F907A" w14:textId="017B8B97" w:rsidR="000A0890" w:rsidRPr="003910F6" w:rsidRDefault="000A0890" w:rsidP="0078683A">
            <w:pPr>
              <w:rPr>
                <w:rFonts w:ascii="Varela Round" w:hAnsi="Varela Round" w:cs="Varela Round"/>
                <w:sz w:val="24"/>
                <w:szCs w:val="24"/>
              </w:rPr>
            </w:pPr>
            <w:r w:rsidRPr="003910F6">
              <w:rPr>
                <w:rFonts w:ascii="Varela Round" w:hAnsi="Varela Round" w:cs="Varela Round" w:hint="cs"/>
                <w:sz w:val="24"/>
                <w:szCs w:val="24"/>
              </w:rPr>
              <w:t>Please let us know:</w:t>
            </w:r>
          </w:p>
          <w:p w14:paraId="671B071A" w14:textId="76E9F073" w:rsidR="00862D56" w:rsidRPr="003910F6" w:rsidRDefault="00862D56" w:rsidP="0078683A">
            <w:pPr>
              <w:pStyle w:val="ListParagraph"/>
              <w:numPr>
                <w:ilvl w:val="0"/>
                <w:numId w:val="1"/>
              </w:numPr>
              <w:rPr>
                <w:rFonts w:ascii="Varela Round" w:hAnsi="Varela Round" w:cs="Varela Round"/>
                <w:sz w:val="24"/>
                <w:szCs w:val="24"/>
              </w:rPr>
            </w:pPr>
            <w:r w:rsidRPr="003910F6">
              <w:rPr>
                <w:rFonts w:ascii="Varela Round" w:hAnsi="Varela Round" w:cs="Varela Round" w:hint="cs"/>
                <w:sz w:val="24"/>
                <w:szCs w:val="24"/>
              </w:rPr>
              <w:t>What the ar</w:t>
            </w:r>
            <w:r w:rsidR="000652E3" w:rsidRPr="003910F6">
              <w:rPr>
                <w:rFonts w:ascii="Varela Round" w:hAnsi="Varela Round" w:cs="Varela Round" w:hint="cs"/>
                <w:sz w:val="24"/>
                <w:szCs w:val="24"/>
              </w:rPr>
              <w:t>t, craft, or activity is</w:t>
            </w:r>
          </w:p>
          <w:p w14:paraId="4E444F9A" w14:textId="77777777" w:rsidR="00762220" w:rsidRPr="003910F6" w:rsidRDefault="00762220" w:rsidP="0078683A">
            <w:pPr>
              <w:pStyle w:val="ListParagraph"/>
              <w:numPr>
                <w:ilvl w:val="0"/>
                <w:numId w:val="1"/>
              </w:numPr>
              <w:rPr>
                <w:rFonts w:ascii="Varela Round" w:hAnsi="Varela Round" w:cs="Varela Round"/>
                <w:sz w:val="24"/>
                <w:szCs w:val="24"/>
              </w:rPr>
            </w:pPr>
            <w:r w:rsidRPr="003910F6">
              <w:rPr>
                <w:rFonts w:ascii="Varela Round" w:hAnsi="Varela Round" w:cs="Varela Round" w:hint="cs"/>
                <w:sz w:val="24"/>
                <w:szCs w:val="24"/>
              </w:rPr>
              <w:t>What materials and equipment you use</w:t>
            </w:r>
          </w:p>
          <w:p w14:paraId="6BC711C7" w14:textId="674A0B4C" w:rsidR="00762220" w:rsidRPr="003910F6" w:rsidRDefault="00862D56" w:rsidP="0078683A">
            <w:pPr>
              <w:pStyle w:val="ListParagraph"/>
              <w:numPr>
                <w:ilvl w:val="0"/>
                <w:numId w:val="1"/>
              </w:numPr>
              <w:rPr>
                <w:rFonts w:ascii="Varela Round" w:hAnsi="Varela Round" w:cs="Varela Round"/>
                <w:sz w:val="24"/>
                <w:szCs w:val="24"/>
              </w:rPr>
            </w:pPr>
            <w:r w:rsidRPr="003910F6">
              <w:rPr>
                <w:rFonts w:ascii="Varela Round" w:hAnsi="Varela Round" w:cs="Varela Round" w:hint="cs"/>
                <w:sz w:val="24"/>
                <w:szCs w:val="24"/>
              </w:rPr>
              <w:t xml:space="preserve">What </w:t>
            </w:r>
            <w:r w:rsidR="000652E3" w:rsidRPr="003910F6">
              <w:rPr>
                <w:rFonts w:ascii="Varela Round" w:hAnsi="Varela Round" w:cs="Varela Round" w:hint="cs"/>
                <w:sz w:val="24"/>
                <w:szCs w:val="24"/>
              </w:rPr>
              <w:t>else you need to deliver a course, class, workshop</w:t>
            </w:r>
            <w:r w:rsidR="00A5441B" w:rsidRPr="003910F6">
              <w:rPr>
                <w:rFonts w:ascii="Varela Round" w:hAnsi="Varela Round" w:cs="Varela Round" w:hint="cs"/>
                <w:sz w:val="24"/>
                <w:szCs w:val="24"/>
              </w:rPr>
              <w:t>,</w:t>
            </w:r>
            <w:r w:rsidR="000652E3" w:rsidRPr="003910F6">
              <w:rPr>
                <w:rFonts w:ascii="Varela Round" w:hAnsi="Varela Round" w:cs="Varela Round" w:hint="cs"/>
                <w:sz w:val="24"/>
                <w:szCs w:val="24"/>
              </w:rPr>
              <w:t xml:space="preserve"> or masterclass</w:t>
            </w:r>
          </w:p>
          <w:p w14:paraId="2C0E0376" w14:textId="77777777" w:rsidR="000652E3" w:rsidRPr="003910F6" w:rsidRDefault="000652E3" w:rsidP="0078683A">
            <w:pPr>
              <w:pStyle w:val="ListParagraph"/>
              <w:numPr>
                <w:ilvl w:val="0"/>
                <w:numId w:val="1"/>
              </w:numPr>
              <w:rPr>
                <w:rFonts w:ascii="Varela Round" w:hAnsi="Varela Round" w:cs="Varela Round"/>
                <w:sz w:val="24"/>
                <w:szCs w:val="24"/>
              </w:rPr>
            </w:pPr>
            <w:r w:rsidRPr="003910F6">
              <w:rPr>
                <w:rFonts w:ascii="Varela Round" w:hAnsi="Varela Round" w:cs="Varela Round" w:hint="cs"/>
                <w:sz w:val="24"/>
                <w:szCs w:val="24"/>
              </w:rPr>
              <w:t xml:space="preserve">The number of </w:t>
            </w:r>
            <w:r w:rsidR="000875D7" w:rsidRPr="003910F6">
              <w:rPr>
                <w:rFonts w:ascii="Varela Round" w:hAnsi="Varela Round" w:cs="Varela Round" w:hint="cs"/>
                <w:sz w:val="24"/>
                <w:szCs w:val="24"/>
              </w:rPr>
              <w:t>students</w:t>
            </w:r>
            <w:r w:rsidRPr="003910F6">
              <w:rPr>
                <w:rFonts w:ascii="Varela Round" w:hAnsi="Varela Round" w:cs="Varela Round" w:hint="cs"/>
                <w:sz w:val="24"/>
                <w:szCs w:val="24"/>
              </w:rPr>
              <w:t xml:space="preserve"> who</w:t>
            </w:r>
            <w:r w:rsidR="000875D7" w:rsidRPr="003910F6">
              <w:rPr>
                <w:rFonts w:ascii="Varela Round" w:hAnsi="Varela Round" w:cs="Varela Round" w:hint="cs"/>
                <w:sz w:val="24"/>
                <w:szCs w:val="24"/>
              </w:rPr>
              <w:t xml:space="preserve"> you could comfortably support</w:t>
            </w:r>
          </w:p>
          <w:p w14:paraId="32A835B1" w14:textId="3EC09CBF" w:rsidR="003910F6" w:rsidRPr="003910F6" w:rsidRDefault="00F81E71" w:rsidP="003910F6">
            <w:pPr>
              <w:pStyle w:val="ListParagraph"/>
              <w:numPr>
                <w:ilvl w:val="0"/>
                <w:numId w:val="1"/>
              </w:numPr>
              <w:rPr>
                <w:rFonts w:ascii="Varela Round" w:hAnsi="Varela Round" w:cs="Varela Round"/>
                <w:sz w:val="24"/>
                <w:szCs w:val="24"/>
              </w:rPr>
            </w:pPr>
            <w:r w:rsidRPr="003910F6">
              <w:rPr>
                <w:rFonts w:ascii="Varela Round" w:hAnsi="Varela Round" w:cs="Varela Round" w:hint="cs"/>
                <w:sz w:val="24"/>
                <w:szCs w:val="24"/>
              </w:rPr>
              <w:t>Who would this class be for? (</w:t>
            </w:r>
            <w:r w:rsidR="000E0507" w:rsidRPr="003910F6">
              <w:rPr>
                <w:rFonts w:ascii="Varela Round" w:hAnsi="Varela Round" w:cs="Varela Round" w:hint="cs"/>
                <w:sz w:val="24"/>
                <w:szCs w:val="24"/>
              </w:rPr>
              <w:t>Beginners</w:t>
            </w:r>
            <w:r w:rsidRPr="003910F6">
              <w:rPr>
                <w:rFonts w:ascii="Varela Round" w:hAnsi="Varela Round" w:cs="Varela Round" w:hint="cs"/>
                <w:sz w:val="24"/>
                <w:szCs w:val="24"/>
              </w:rPr>
              <w:t>, improvers, or experienced</w:t>
            </w:r>
            <w:r w:rsidR="000E0507" w:rsidRPr="003910F6">
              <w:rPr>
                <w:rFonts w:ascii="Varela Round" w:hAnsi="Varela Round" w:cs="Varela Round" w:hint="cs"/>
                <w:sz w:val="24"/>
                <w:szCs w:val="24"/>
              </w:rPr>
              <w:t xml:space="preserve"> people</w:t>
            </w:r>
            <w:r w:rsidR="000F1CCD" w:rsidRPr="003910F6">
              <w:rPr>
                <w:rFonts w:ascii="Varela Round" w:hAnsi="Varela Round" w:cs="Varela Round" w:hint="cs"/>
                <w:sz w:val="24"/>
                <w:szCs w:val="24"/>
              </w:rPr>
              <w:t>)</w:t>
            </w:r>
          </w:p>
        </w:tc>
      </w:tr>
      <w:tr w:rsidR="000C7F8A" w:rsidRPr="00241DEE" w14:paraId="7479223E" w14:textId="77777777" w:rsidTr="005130E8">
        <w:tc>
          <w:tcPr>
            <w:tcW w:w="9016" w:type="dxa"/>
          </w:tcPr>
          <w:p w14:paraId="3FF408D6" w14:textId="77777777" w:rsidR="000C7F8A" w:rsidRPr="00241DEE" w:rsidRDefault="000C7F8A" w:rsidP="0078683A">
            <w:pPr>
              <w:rPr>
                <w:rFonts w:ascii="Varela Round" w:hAnsi="Varela Round" w:cs="Varela Round"/>
                <w:sz w:val="24"/>
                <w:szCs w:val="24"/>
              </w:rPr>
            </w:pPr>
          </w:p>
          <w:p w14:paraId="7FAD57B8" w14:textId="77777777" w:rsidR="006C3F81" w:rsidRPr="00241DEE" w:rsidRDefault="006C3F81" w:rsidP="0078683A">
            <w:pPr>
              <w:rPr>
                <w:rFonts w:ascii="Varela Round" w:hAnsi="Varela Round" w:cs="Varela Round"/>
                <w:sz w:val="24"/>
                <w:szCs w:val="24"/>
              </w:rPr>
            </w:pPr>
          </w:p>
          <w:p w14:paraId="1CF2D690" w14:textId="77777777" w:rsidR="006C3F81" w:rsidRPr="00241DEE" w:rsidRDefault="006C3F81" w:rsidP="0078683A">
            <w:pPr>
              <w:rPr>
                <w:rFonts w:ascii="Varela Round" w:hAnsi="Varela Round" w:cs="Varela Round"/>
                <w:sz w:val="24"/>
                <w:szCs w:val="24"/>
              </w:rPr>
            </w:pPr>
          </w:p>
          <w:p w14:paraId="3B9F3030" w14:textId="77777777" w:rsidR="006C3F81" w:rsidRDefault="006C3F81" w:rsidP="0078683A">
            <w:pPr>
              <w:rPr>
                <w:rFonts w:ascii="Varela Round" w:hAnsi="Varela Round" w:cs="Varela Round"/>
                <w:sz w:val="24"/>
                <w:szCs w:val="24"/>
              </w:rPr>
            </w:pPr>
          </w:p>
          <w:p w14:paraId="1303723C" w14:textId="77777777" w:rsidR="003910F6" w:rsidRDefault="003910F6" w:rsidP="0078683A">
            <w:pPr>
              <w:rPr>
                <w:rFonts w:ascii="Varela Round" w:hAnsi="Varela Round" w:cs="Varela Round"/>
                <w:sz w:val="24"/>
                <w:szCs w:val="24"/>
              </w:rPr>
            </w:pPr>
          </w:p>
          <w:p w14:paraId="30344894" w14:textId="77777777" w:rsidR="003910F6" w:rsidRDefault="003910F6" w:rsidP="0078683A">
            <w:pPr>
              <w:rPr>
                <w:rFonts w:ascii="Varela Round" w:hAnsi="Varela Round" w:cs="Varela Round"/>
                <w:sz w:val="24"/>
                <w:szCs w:val="24"/>
              </w:rPr>
            </w:pPr>
          </w:p>
          <w:p w14:paraId="5253138B" w14:textId="77777777" w:rsidR="003910F6" w:rsidRDefault="003910F6" w:rsidP="0078683A">
            <w:pPr>
              <w:rPr>
                <w:rFonts w:ascii="Varela Round" w:hAnsi="Varela Round" w:cs="Varela Round"/>
                <w:sz w:val="24"/>
                <w:szCs w:val="24"/>
              </w:rPr>
            </w:pPr>
          </w:p>
          <w:p w14:paraId="7CFC41E6" w14:textId="380B1A0A" w:rsidR="003910F6" w:rsidRPr="00241DEE" w:rsidRDefault="003910F6" w:rsidP="0078683A">
            <w:pPr>
              <w:rPr>
                <w:rFonts w:ascii="Varela Round" w:hAnsi="Varela Round" w:cs="Varela Round"/>
                <w:sz w:val="24"/>
                <w:szCs w:val="24"/>
              </w:rPr>
            </w:pPr>
          </w:p>
        </w:tc>
      </w:tr>
      <w:tr w:rsidR="000C7F8A" w:rsidRPr="00241DEE" w14:paraId="57FA0C4C" w14:textId="77777777" w:rsidTr="005130E8">
        <w:tc>
          <w:tcPr>
            <w:tcW w:w="9016" w:type="dxa"/>
          </w:tcPr>
          <w:p w14:paraId="01B6115C" w14:textId="77777777" w:rsidR="000C7F8A" w:rsidRPr="003910F6" w:rsidRDefault="006C3F81" w:rsidP="0078683A">
            <w:pPr>
              <w:rPr>
                <w:rFonts w:ascii="Varela Round" w:hAnsi="Varela Round" w:cs="Varela Round"/>
                <w:b/>
                <w:bCs/>
                <w:color w:val="BF4850"/>
                <w:sz w:val="24"/>
                <w:szCs w:val="24"/>
              </w:rPr>
            </w:pPr>
            <w:r w:rsidRPr="003910F6">
              <w:rPr>
                <w:rFonts w:ascii="Varela Round" w:hAnsi="Varela Round" w:cs="Varela Round" w:hint="cs"/>
                <w:b/>
                <w:bCs/>
                <w:color w:val="BF4850"/>
                <w:sz w:val="24"/>
                <w:szCs w:val="24"/>
              </w:rPr>
              <w:t>Have you experience teaching</w:t>
            </w:r>
            <w:r w:rsidR="001163BA" w:rsidRPr="003910F6">
              <w:rPr>
                <w:rFonts w:ascii="Varela Round" w:hAnsi="Varela Round" w:cs="Varela Round" w:hint="cs"/>
                <w:b/>
                <w:bCs/>
                <w:color w:val="BF4850"/>
                <w:sz w:val="24"/>
                <w:szCs w:val="24"/>
              </w:rPr>
              <w:t>?</w:t>
            </w:r>
          </w:p>
          <w:p w14:paraId="3271EF67" w14:textId="78F119C4" w:rsidR="001163BA" w:rsidRPr="003910F6" w:rsidRDefault="001163BA" w:rsidP="0078683A">
            <w:pPr>
              <w:rPr>
                <w:rFonts w:ascii="Varela Round" w:hAnsi="Varela Round" w:cs="Varela Round"/>
                <w:sz w:val="24"/>
                <w:szCs w:val="24"/>
              </w:rPr>
            </w:pPr>
            <w:r w:rsidRPr="003910F6">
              <w:rPr>
                <w:rFonts w:ascii="Varela Round" w:hAnsi="Varela Round" w:cs="Varela Round" w:hint="cs"/>
                <w:sz w:val="24"/>
                <w:szCs w:val="24"/>
              </w:rPr>
              <w:t xml:space="preserve">Whether this is formally or informally, </w:t>
            </w:r>
            <w:r w:rsidR="00F94E52" w:rsidRPr="003910F6">
              <w:rPr>
                <w:rFonts w:ascii="Varela Round" w:hAnsi="Varela Round" w:cs="Varela Round" w:hint="cs"/>
                <w:sz w:val="24"/>
                <w:szCs w:val="24"/>
              </w:rPr>
              <w:t>tell us</w:t>
            </w:r>
            <w:r w:rsidRPr="003910F6">
              <w:rPr>
                <w:rFonts w:ascii="Varela Round" w:hAnsi="Varela Round" w:cs="Varela Round" w:hint="cs"/>
                <w:sz w:val="24"/>
                <w:szCs w:val="24"/>
              </w:rPr>
              <w:t xml:space="preserve"> </w:t>
            </w:r>
            <w:r w:rsidR="00E8173E" w:rsidRPr="003910F6">
              <w:rPr>
                <w:rFonts w:ascii="Varela Round" w:hAnsi="Varela Round" w:cs="Varela Round" w:hint="cs"/>
                <w:sz w:val="24"/>
                <w:szCs w:val="24"/>
              </w:rPr>
              <w:t>if</w:t>
            </w:r>
            <w:r w:rsidRPr="003910F6">
              <w:rPr>
                <w:rFonts w:ascii="Varela Round" w:hAnsi="Varela Round" w:cs="Varela Round" w:hint="cs"/>
                <w:sz w:val="24"/>
                <w:szCs w:val="24"/>
              </w:rPr>
              <w:t xml:space="preserve"> you feel confident </w:t>
            </w:r>
            <w:r w:rsidR="00B84A02" w:rsidRPr="003910F6">
              <w:rPr>
                <w:rFonts w:ascii="Varela Round" w:hAnsi="Varela Round" w:cs="Varela Round" w:hint="cs"/>
                <w:sz w:val="24"/>
                <w:szCs w:val="24"/>
              </w:rPr>
              <w:t>teaching people</w:t>
            </w:r>
            <w:r w:rsidR="003910F6">
              <w:rPr>
                <w:rFonts w:ascii="Varela Round" w:hAnsi="Varela Round" w:cs="Varela Round"/>
                <w:sz w:val="24"/>
                <w:szCs w:val="24"/>
              </w:rPr>
              <w:t>.</w:t>
            </w:r>
          </w:p>
        </w:tc>
      </w:tr>
      <w:tr w:rsidR="000C7F8A" w:rsidRPr="00241DEE" w14:paraId="2899E1A6" w14:textId="77777777" w:rsidTr="005130E8">
        <w:tc>
          <w:tcPr>
            <w:tcW w:w="9016" w:type="dxa"/>
          </w:tcPr>
          <w:p w14:paraId="3DAADBB2" w14:textId="77777777" w:rsidR="000C7F8A" w:rsidRPr="00241DEE" w:rsidRDefault="000C7F8A" w:rsidP="0078683A">
            <w:pPr>
              <w:rPr>
                <w:rFonts w:ascii="Varela Round" w:hAnsi="Varela Round" w:cs="Varela Round"/>
                <w:sz w:val="24"/>
                <w:szCs w:val="24"/>
              </w:rPr>
            </w:pPr>
          </w:p>
          <w:p w14:paraId="4B069E18" w14:textId="77777777" w:rsidR="006C3F81" w:rsidRPr="00241DEE" w:rsidRDefault="006C3F81" w:rsidP="0078683A">
            <w:pPr>
              <w:rPr>
                <w:rFonts w:ascii="Varela Round" w:hAnsi="Varela Round" w:cs="Varela Round"/>
                <w:sz w:val="24"/>
                <w:szCs w:val="24"/>
              </w:rPr>
            </w:pPr>
          </w:p>
          <w:p w14:paraId="0EB74DED" w14:textId="77777777" w:rsidR="006C3F81" w:rsidRDefault="006C3F81" w:rsidP="0078683A">
            <w:pPr>
              <w:rPr>
                <w:rFonts w:ascii="Varela Round" w:hAnsi="Varela Round" w:cs="Varela Round"/>
                <w:sz w:val="24"/>
                <w:szCs w:val="24"/>
              </w:rPr>
            </w:pPr>
          </w:p>
          <w:p w14:paraId="1BCF7164" w14:textId="77777777" w:rsidR="003910F6" w:rsidRDefault="003910F6" w:rsidP="0078683A">
            <w:pPr>
              <w:rPr>
                <w:rFonts w:ascii="Varela Round" w:hAnsi="Varela Round" w:cs="Varela Round"/>
                <w:sz w:val="24"/>
                <w:szCs w:val="24"/>
              </w:rPr>
            </w:pPr>
          </w:p>
          <w:p w14:paraId="5CD14D60" w14:textId="77777777" w:rsidR="003910F6" w:rsidRDefault="003910F6" w:rsidP="0078683A">
            <w:pPr>
              <w:rPr>
                <w:rFonts w:ascii="Varela Round" w:hAnsi="Varela Round" w:cs="Varela Round"/>
                <w:sz w:val="24"/>
                <w:szCs w:val="24"/>
              </w:rPr>
            </w:pPr>
          </w:p>
          <w:p w14:paraId="5A8D91BB" w14:textId="77777777" w:rsidR="003910F6" w:rsidRDefault="003910F6" w:rsidP="0078683A">
            <w:pPr>
              <w:rPr>
                <w:rFonts w:ascii="Varela Round" w:hAnsi="Varela Round" w:cs="Varela Round"/>
                <w:sz w:val="24"/>
                <w:szCs w:val="24"/>
              </w:rPr>
            </w:pPr>
          </w:p>
          <w:p w14:paraId="5ABB06C6" w14:textId="77777777" w:rsidR="003910F6" w:rsidRPr="00241DEE" w:rsidRDefault="003910F6" w:rsidP="0078683A">
            <w:pPr>
              <w:rPr>
                <w:rFonts w:ascii="Varela Round" w:hAnsi="Varela Round" w:cs="Varela Round"/>
                <w:sz w:val="24"/>
                <w:szCs w:val="24"/>
              </w:rPr>
            </w:pPr>
          </w:p>
          <w:p w14:paraId="7D7C6775" w14:textId="57EBDE2D" w:rsidR="006C3F81" w:rsidRPr="00241DEE" w:rsidRDefault="006C3F81" w:rsidP="0078683A">
            <w:pPr>
              <w:rPr>
                <w:rFonts w:ascii="Varela Round" w:hAnsi="Varela Round" w:cs="Varela Round"/>
                <w:sz w:val="24"/>
                <w:szCs w:val="24"/>
              </w:rPr>
            </w:pPr>
          </w:p>
        </w:tc>
      </w:tr>
      <w:tr w:rsidR="005130E8" w:rsidRPr="00241DEE" w14:paraId="781AFC57" w14:textId="77777777" w:rsidTr="005130E8">
        <w:tc>
          <w:tcPr>
            <w:tcW w:w="9016" w:type="dxa"/>
          </w:tcPr>
          <w:p w14:paraId="793426A0" w14:textId="77777777" w:rsidR="005130E8" w:rsidRPr="00241DEE" w:rsidRDefault="006C3F81" w:rsidP="0078683A">
            <w:pPr>
              <w:rPr>
                <w:rFonts w:ascii="Varela Round" w:hAnsi="Varela Round" w:cs="Varela Round"/>
                <w:b/>
                <w:bCs/>
                <w:sz w:val="24"/>
                <w:szCs w:val="24"/>
              </w:rPr>
            </w:pPr>
            <w:r w:rsidRPr="003910F6">
              <w:rPr>
                <w:rFonts w:ascii="Varela Round" w:hAnsi="Varela Round" w:cs="Varela Round" w:hint="cs"/>
                <w:b/>
                <w:bCs/>
                <w:color w:val="BF4850"/>
                <w:sz w:val="24"/>
                <w:szCs w:val="24"/>
              </w:rPr>
              <w:t>What days and times would you be available to teach?</w:t>
            </w:r>
          </w:p>
          <w:p w14:paraId="4C7D25AB" w14:textId="3BD2CBDB" w:rsidR="006C3F81" w:rsidRPr="003910F6" w:rsidRDefault="00470924" w:rsidP="0078683A">
            <w:pPr>
              <w:rPr>
                <w:rFonts w:ascii="Varela Round" w:hAnsi="Varela Round" w:cs="Varela Round"/>
                <w:sz w:val="24"/>
                <w:szCs w:val="24"/>
              </w:rPr>
            </w:pPr>
            <w:r w:rsidRPr="003910F6">
              <w:rPr>
                <w:rFonts w:ascii="Varela Round" w:hAnsi="Varela Round" w:cs="Varela Round" w:hint="cs"/>
                <w:sz w:val="24"/>
                <w:szCs w:val="24"/>
              </w:rPr>
              <w:t xml:space="preserve">We’re open Mon-Sat, 9am-9.30pm. </w:t>
            </w:r>
            <w:r w:rsidR="006C3F81" w:rsidRPr="003910F6">
              <w:rPr>
                <w:rFonts w:ascii="Varela Round" w:hAnsi="Varela Round" w:cs="Varela Round" w:hint="cs"/>
                <w:sz w:val="24"/>
                <w:szCs w:val="24"/>
              </w:rPr>
              <w:t xml:space="preserve">Please note, we’re especially interested in </w:t>
            </w:r>
            <w:r w:rsidR="006C3F81" w:rsidRPr="003910F6">
              <w:rPr>
                <w:rFonts w:ascii="Varela Round" w:hAnsi="Varela Round" w:cs="Varela Round" w:hint="cs"/>
                <w:b/>
                <w:bCs/>
                <w:sz w:val="24"/>
                <w:szCs w:val="24"/>
              </w:rPr>
              <w:t>evening and weekend</w:t>
            </w:r>
            <w:r w:rsidR="006C3F81" w:rsidRPr="003910F6">
              <w:rPr>
                <w:rFonts w:ascii="Varela Round" w:hAnsi="Varela Round" w:cs="Varela Round" w:hint="cs"/>
                <w:sz w:val="24"/>
                <w:szCs w:val="24"/>
              </w:rPr>
              <w:t xml:space="preserve"> activity. </w:t>
            </w:r>
            <w:r w:rsidR="001163BA" w:rsidRPr="003910F6">
              <w:rPr>
                <w:rFonts w:ascii="Varela Round" w:hAnsi="Varela Round" w:cs="Varela Round" w:hint="cs"/>
                <w:sz w:val="24"/>
                <w:szCs w:val="24"/>
              </w:rPr>
              <w:t xml:space="preserve">We can support weekly and monthly classes </w:t>
            </w:r>
            <w:r w:rsidR="00F94E52" w:rsidRPr="003910F6">
              <w:rPr>
                <w:rFonts w:ascii="Varela Round" w:hAnsi="Varela Round" w:cs="Varela Round" w:hint="cs"/>
                <w:sz w:val="24"/>
                <w:szCs w:val="24"/>
              </w:rPr>
              <w:t>and</w:t>
            </w:r>
            <w:r w:rsidR="001163BA" w:rsidRPr="003910F6">
              <w:rPr>
                <w:rFonts w:ascii="Varela Round" w:hAnsi="Varela Round" w:cs="Varela Round" w:hint="cs"/>
                <w:sz w:val="24"/>
                <w:szCs w:val="24"/>
              </w:rPr>
              <w:t xml:space="preserve"> </w:t>
            </w:r>
            <w:r w:rsidR="003910F6" w:rsidRPr="003910F6">
              <w:rPr>
                <w:rFonts w:ascii="Varela Round" w:hAnsi="Varela Round" w:cs="Varela Round"/>
                <w:sz w:val="24"/>
                <w:szCs w:val="24"/>
              </w:rPr>
              <w:t>one-off</w:t>
            </w:r>
            <w:r w:rsidR="001163BA" w:rsidRPr="003910F6">
              <w:rPr>
                <w:rFonts w:ascii="Varela Round" w:hAnsi="Varela Round" w:cs="Varela Round" w:hint="cs"/>
                <w:sz w:val="24"/>
                <w:szCs w:val="24"/>
              </w:rPr>
              <w:t xml:space="preserve"> activities.</w:t>
            </w:r>
          </w:p>
        </w:tc>
      </w:tr>
      <w:tr w:rsidR="006C3F81" w:rsidRPr="00241DEE" w14:paraId="6FE4E6A0" w14:textId="77777777" w:rsidTr="005130E8">
        <w:tc>
          <w:tcPr>
            <w:tcW w:w="9016" w:type="dxa"/>
          </w:tcPr>
          <w:p w14:paraId="66A0D678" w14:textId="77777777" w:rsidR="006C3F81" w:rsidRPr="00241DEE" w:rsidRDefault="006C3F81" w:rsidP="0078683A">
            <w:pPr>
              <w:rPr>
                <w:rFonts w:ascii="Varela Round" w:hAnsi="Varela Round" w:cs="Varela Round"/>
                <w:sz w:val="24"/>
                <w:szCs w:val="24"/>
              </w:rPr>
            </w:pPr>
          </w:p>
          <w:p w14:paraId="0714E567" w14:textId="77777777" w:rsidR="006C3F81" w:rsidRDefault="006C3F81" w:rsidP="0078683A">
            <w:pPr>
              <w:rPr>
                <w:rFonts w:ascii="Varela Round" w:hAnsi="Varela Round" w:cs="Varela Round"/>
                <w:sz w:val="24"/>
                <w:szCs w:val="24"/>
              </w:rPr>
            </w:pPr>
          </w:p>
          <w:p w14:paraId="180FCB28" w14:textId="77777777" w:rsidR="003910F6" w:rsidRDefault="003910F6" w:rsidP="0078683A">
            <w:pPr>
              <w:rPr>
                <w:rFonts w:ascii="Varela Round" w:hAnsi="Varela Round" w:cs="Varela Round"/>
                <w:sz w:val="24"/>
                <w:szCs w:val="24"/>
              </w:rPr>
            </w:pPr>
          </w:p>
          <w:p w14:paraId="3CBC668B" w14:textId="77777777" w:rsidR="003910F6" w:rsidRDefault="003910F6" w:rsidP="0078683A">
            <w:pPr>
              <w:rPr>
                <w:rFonts w:ascii="Varela Round" w:hAnsi="Varela Round" w:cs="Varela Round"/>
                <w:sz w:val="24"/>
                <w:szCs w:val="24"/>
              </w:rPr>
            </w:pPr>
          </w:p>
          <w:p w14:paraId="53C94A6D" w14:textId="77777777" w:rsidR="003910F6" w:rsidRDefault="003910F6" w:rsidP="0078683A">
            <w:pPr>
              <w:rPr>
                <w:rFonts w:ascii="Varela Round" w:hAnsi="Varela Round" w:cs="Varela Round"/>
                <w:sz w:val="24"/>
                <w:szCs w:val="24"/>
              </w:rPr>
            </w:pPr>
          </w:p>
          <w:p w14:paraId="52570843" w14:textId="43509FF2" w:rsidR="006C3F81" w:rsidRPr="00241DEE" w:rsidRDefault="006C3F81" w:rsidP="0078683A">
            <w:pPr>
              <w:rPr>
                <w:rFonts w:ascii="Varela Round" w:hAnsi="Varela Round" w:cs="Varela Round"/>
                <w:sz w:val="24"/>
                <w:szCs w:val="24"/>
              </w:rPr>
            </w:pPr>
          </w:p>
        </w:tc>
      </w:tr>
      <w:tr w:rsidR="00F33AD7" w:rsidRPr="00241DEE" w14:paraId="01807B5D" w14:textId="77777777" w:rsidTr="005130E8">
        <w:tc>
          <w:tcPr>
            <w:tcW w:w="9016" w:type="dxa"/>
          </w:tcPr>
          <w:p w14:paraId="34C72D9A" w14:textId="77777777" w:rsidR="00F33AD7" w:rsidRPr="003910F6" w:rsidRDefault="00F33AD7" w:rsidP="0078683A">
            <w:pPr>
              <w:rPr>
                <w:rFonts w:ascii="Varela Round" w:hAnsi="Varela Round" w:cs="Varela Round"/>
                <w:b/>
                <w:bCs/>
                <w:color w:val="BF4850"/>
                <w:sz w:val="24"/>
                <w:szCs w:val="24"/>
              </w:rPr>
            </w:pPr>
            <w:r w:rsidRPr="003910F6">
              <w:rPr>
                <w:rFonts w:ascii="Varela Round" w:hAnsi="Varela Round" w:cs="Varela Round" w:hint="cs"/>
                <w:b/>
                <w:bCs/>
                <w:color w:val="BF4850"/>
                <w:sz w:val="24"/>
                <w:szCs w:val="24"/>
              </w:rPr>
              <w:lastRenderedPageBreak/>
              <w:t>Is there anything else you’d like to share?</w:t>
            </w:r>
          </w:p>
          <w:p w14:paraId="6FA7554E" w14:textId="75D79C84" w:rsidR="00F33AD7" w:rsidRPr="003910F6" w:rsidRDefault="007B747B" w:rsidP="0078683A">
            <w:pPr>
              <w:rPr>
                <w:rFonts w:ascii="Varela Round" w:hAnsi="Varela Round" w:cs="Varela Round"/>
                <w:sz w:val="24"/>
                <w:szCs w:val="24"/>
              </w:rPr>
            </w:pPr>
            <w:r w:rsidRPr="003910F6">
              <w:rPr>
                <w:rFonts w:ascii="Varela Round" w:hAnsi="Varela Round" w:cs="Varela Round" w:hint="cs"/>
                <w:sz w:val="24"/>
                <w:szCs w:val="24"/>
              </w:rPr>
              <w:t>Including</w:t>
            </w:r>
            <w:r w:rsidR="00F33AD7" w:rsidRPr="003910F6">
              <w:rPr>
                <w:rFonts w:ascii="Varela Round" w:hAnsi="Varela Round" w:cs="Varela Round" w:hint="cs"/>
                <w:sz w:val="24"/>
                <w:szCs w:val="24"/>
              </w:rPr>
              <w:t xml:space="preserve"> access requirements, </w:t>
            </w:r>
            <w:r w:rsidR="009821A4" w:rsidRPr="003910F6">
              <w:rPr>
                <w:rFonts w:ascii="Varela Round" w:hAnsi="Varela Round" w:cs="Varela Round" w:hint="cs"/>
                <w:sz w:val="24"/>
                <w:szCs w:val="24"/>
              </w:rPr>
              <w:t xml:space="preserve">periods of unavailability, or </w:t>
            </w:r>
            <w:r w:rsidR="00D87719" w:rsidRPr="003910F6">
              <w:rPr>
                <w:rFonts w:ascii="Varela Round" w:hAnsi="Varela Round" w:cs="Varela Round" w:hint="cs"/>
                <w:sz w:val="24"/>
                <w:szCs w:val="24"/>
              </w:rPr>
              <w:t>other support you</w:t>
            </w:r>
            <w:r w:rsidR="00F81E71" w:rsidRPr="003910F6">
              <w:rPr>
                <w:rFonts w:ascii="Varela Round" w:hAnsi="Varela Round" w:cs="Varela Round" w:hint="cs"/>
                <w:sz w:val="24"/>
                <w:szCs w:val="24"/>
              </w:rPr>
              <w:t>’d require</w:t>
            </w:r>
            <w:r w:rsidR="000F1CCD" w:rsidRPr="003910F6">
              <w:rPr>
                <w:rFonts w:ascii="Varela Round" w:hAnsi="Varela Round" w:cs="Varela Round" w:hint="cs"/>
                <w:sz w:val="24"/>
                <w:szCs w:val="24"/>
              </w:rPr>
              <w:t xml:space="preserve"> to deliver your activity</w:t>
            </w:r>
            <w:r w:rsidR="00D87719" w:rsidRPr="003910F6">
              <w:rPr>
                <w:rFonts w:ascii="Varela Round" w:hAnsi="Varela Round" w:cs="Varela Round" w:hint="cs"/>
                <w:sz w:val="24"/>
                <w:szCs w:val="24"/>
              </w:rPr>
              <w:t>.</w:t>
            </w:r>
          </w:p>
        </w:tc>
      </w:tr>
      <w:tr w:rsidR="00F33AD7" w:rsidRPr="00241DEE" w14:paraId="73051212" w14:textId="77777777" w:rsidTr="005130E8">
        <w:tc>
          <w:tcPr>
            <w:tcW w:w="9016" w:type="dxa"/>
          </w:tcPr>
          <w:p w14:paraId="3BB14342" w14:textId="77777777" w:rsidR="00F33AD7" w:rsidRPr="00241DEE" w:rsidRDefault="00F33AD7" w:rsidP="0078683A">
            <w:pPr>
              <w:rPr>
                <w:rFonts w:ascii="Varela Round" w:hAnsi="Varela Round" w:cs="Varela Round"/>
                <w:sz w:val="24"/>
                <w:szCs w:val="24"/>
              </w:rPr>
            </w:pPr>
          </w:p>
          <w:p w14:paraId="0CD67F74" w14:textId="77777777" w:rsidR="00F33AD7" w:rsidRDefault="00F33AD7" w:rsidP="0078683A">
            <w:pPr>
              <w:rPr>
                <w:rFonts w:ascii="Varela Round" w:hAnsi="Varela Round" w:cs="Varela Round"/>
                <w:sz w:val="24"/>
                <w:szCs w:val="24"/>
              </w:rPr>
            </w:pPr>
          </w:p>
          <w:p w14:paraId="18E6C4CF" w14:textId="77777777" w:rsidR="003910F6" w:rsidRDefault="003910F6" w:rsidP="0078683A">
            <w:pPr>
              <w:rPr>
                <w:rFonts w:ascii="Varela Round" w:hAnsi="Varela Round" w:cs="Varela Round"/>
                <w:sz w:val="24"/>
                <w:szCs w:val="24"/>
              </w:rPr>
            </w:pPr>
          </w:p>
          <w:p w14:paraId="2355AB51" w14:textId="77777777" w:rsidR="003910F6" w:rsidRDefault="003910F6" w:rsidP="0078683A">
            <w:pPr>
              <w:rPr>
                <w:rFonts w:ascii="Varela Round" w:hAnsi="Varela Round" w:cs="Varela Round"/>
                <w:sz w:val="24"/>
                <w:szCs w:val="24"/>
              </w:rPr>
            </w:pPr>
          </w:p>
          <w:p w14:paraId="39F65CFD" w14:textId="77777777" w:rsidR="003910F6" w:rsidRPr="00241DEE" w:rsidRDefault="003910F6" w:rsidP="0078683A">
            <w:pPr>
              <w:rPr>
                <w:rFonts w:ascii="Varela Round" w:hAnsi="Varela Round" w:cs="Varela Round"/>
                <w:sz w:val="24"/>
                <w:szCs w:val="24"/>
              </w:rPr>
            </w:pPr>
          </w:p>
          <w:p w14:paraId="1EA1A875" w14:textId="77777777" w:rsidR="00F33AD7" w:rsidRPr="00241DEE" w:rsidRDefault="00F33AD7" w:rsidP="0078683A">
            <w:pPr>
              <w:rPr>
                <w:rFonts w:ascii="Varela Round" w:hAnsi="Varela Round" w:cs="Varela Round"/>
                <w:sz w:val="24"/>
                <w:szCs w:val="24"/>
              </w:rPr>
            </w:pPr>
          </w:p>
          <w:p w14:paraId="6F2B811C" w14:textId="1BE44116" w:rsidR="00F33AD7" w:rsidRPr="00241DEE" w:rsidRDefault="00F33AD7" w:rsidP="0078683A">
            <w:pPr>
              <w:rPr>
                <w:rFonts w:ascii="Varela Round" w:hAnsi="Varela Round" w:cs="Varela Round"/>
                <w:sz w:val="24"/>
                <w:szCs w:val="24"/>
              </w:rPr>
            </w:pPr>
          </w:p>
        </w:tc>
      </w:tr>
    </w:tbl>
    <w:p w14:paraId="5532601B" w14:textId="1A0722A2" w:rsidR="005130E8" w:rsidRPr="00241DEE" w:rsidRDefault="005130E8" w:rsidP="0078683A">
      <w:pPr>
        <w:spacing w:after="0" w:line="240" w:lineRule="auto"/>
        <w:rPr>
          <w:rFonts w:ascii="Varela Round" w:hAnsi="Varela Round" w:cs="Varela Round"/>
          <w:sz w:val="24"/>
          <w:szCs w:val="24"/>
        </w:rPr>
      </w:pPr>
    </w:p>
    <w:p w14:paraId="6374E01F" w14:textId="77777777" w:rsidR="005130E8" w:rsidRPr="00241DEE" w:rsidRDefault="005130E8" w:rsidP="0078683A">
      <w:pPr>
        <w:spacing w:after="0" w:line="240" w:lineRule="auto"/>
        <w:rPr>
          <w:rFonts w:ascii="Varela Round" w:hAnsi="Varela Round" w:cs="Varela Round"/>
          <w:b/>
          <w:bCs/>
          <w:sz w:val="24"/>
          <w:szCs w:val="24"/>
        </w:rPr>
      </w:pPr>
    </w:p>
    <w:p w14:paraId="0BF63CC4" w14:textId="437C78EF" w:rsidR="005130E8" w:rsidRPr="00241DEE" w:rsidRDefault="005130E8" w:rsidP="0078683A">
      <w:pPr>
        <w:spacing w:after="0" w:line="240" w:lineRule="auto"/>
        <w:rPr>
          <w:rFonts w:ascii="Varela Round" w:hAnsi="Varela Round" w:cs="Varela Round"/>
          <w:sz w:val="24"/>
          <w:szCs w:val="24"/>
        </w:rPr>
      </w:pPr>
      <w:r w:rsidRPr="00241DEE">
        <w:rPr>
          <w:rFonts w:ascii="Varela Round" w:hAnsi="Varela Round" w:cs="Varela Round" w:hint="cs"/>
          <w:sz w:val="24"/>
          <w:szCs w:val="24"/>
        </w:rPr>
        <w:t>Please include example(s) of your work</w:t>
      </w:r>
      <w:r w:rsidR="002D2072" w:rsidRPr="00241DEE">
        <w:rPr>
          <w:rFonts w:ascii="Varela Round" w:hAnsi="Varela Round" w:cs="Varela Round" w:hint="cs"/>
          <w:sz w:val="24"/>
          <w:szCs w:val="24"/>
        </w:rPr>
        <w:t xml:space="preserve"> in a format that suits you</w:t>
      </w:r>
      <w:r w:rsidR="00A66A8E" w:rsidRPr="00241DEE">
        <w:rPr>
          <w:rFonts w:ascii="Varela Round" w:hAnsi="Varela Round" w:cs="Varela Round" w:hint="cs"/>
          <w:sz w:val="24"/>
          <w:szCs w:val="24"/>
        </w:rPr>
        <w:t xml:space="preserve"> or a link to your website or social media if appropriate.</w:t>
      </w:r>
    </w:p>
    <w:p w14:paraId="6F8E864D" w14:textId="77777777" w:rsidR="00DB6B45" w:rsidRPr="00241DEE" w:rsidRDefault="00DB6B45" w:rsidP="0078683A">
      <w:pPr>
        <w:spacing w:after="0" w:line="240" w:lineRule="auto"/>
        <w:rPr>
          <w:rFonts w:ascii="Varela Round" w:hAnsi="Varela Round" w:cs="Varela Round"/>
          <w:sz w:val="24"/>
          <w:szCs w:val="24"/>
        </w:rPr>
      </w:pPr>
    </w:p>
    <w:p w14:paraId="48036EBB" w14:textId="2375C6D7" w:rsidR="001D28D7" w:rsidRPr="00241DEE" w:rsidRDefault="001D28D7" w:rsidP="0078683A">
      <w:pPr>
        <w:spacing w:after="0" w:line="240" w:lineRule="auto"/>
        <w:rPr>
          <w:rFonts w:ascii="Varela Round" w:hAnsi="Varela Round" w:cs="Varela Round"/>
          <w:sz w:val="24"/>
          <w:szCs w:val="24"/>
        </w:rPr>
      </w:pPr>
      <w:r w:rsidRPr="00241DEE">
        <w:rPr>
          <w:rFonts w:ascii="Varela Round" w:hAnsi="Varela Round" w:cs="Varela Round" w:hint="cs"/>
          <w:sz w:val="24"/>
          <w:szCs w:val="24"/>
        </w:rPr>
        <w:t xml:space="preserve">This is a rolling </w:t>
      </w:r>
      <w:r w:rsidR="001F7691" w:rsidRPr="00241DEE">
        <w:rPr>
          <w:rFonts w:ascii="Varela Round" w:hAnsi="Varela Round" w:cs="Varela Round" w:hint="cs"/>
          <w:sz w:val="24"/>
          <w:szCs w:val="24"/>
        </w:rPr>
        <w:t>deadline,</w:t>
      </w:r>
      <w:r w:rsidRPr="00241DEE">
        <w:rPr>
          <w:rFonts w:ascii="Varela Round" w:hAnsi="Varela Round" w:cs="Varela Round" w:hint="cs"/>
          <w:sz w:val="24"/>
          <w:szCs w:val="24"/>
        </w:rPr>
        <w:t xml:space="preserve"> and we welcome expressions of interest </w:t>
      </w:r>
      <w:r w:rsidR="007B747B" w:rsidRPr="00241DEE">
        <w:rPr>
          <w:rFonts w:ascii="Varela Round" w:hAnsi="Varela Round" w:cs="Varela Round" w:hint="cs"/>
          <w:sz w:val="24"/>
          <w:szCs w:val="24"/>
        </w:rPr>
        <w:t>throughout the year</w:t>
      </w:r>
      <w:r w:rsidRPr="00241DEE">
        <w:rPr>
          <w:rFonts w:ascii="Varela Round" w:hAnsi="Varela Round" w:cs="Varela Round" w:hint="cs"/>
          <w:sz w:val="24"/>
          <w:szCs w:val="24"/>
        </w:rPr>
        <w:t>.</w:t>
      </w:r>
    </w:p>
    <w:p w14:paraId="28750523" w14:textId="77777777" w:rsidR="005130E8" w:rsidRPr="00241DEE" w:rsidRDefault="005130E8" w:rsidP="0078683A">
      <w:pPr>
        <w:spacing w:after="0" w:line="240" w:lineRule="auto"/>
        <w:rPr>
          <w:rFonts w:ascii="Varela Round" w:hAnsi="Varela Round" w:cs="Varela Round"/>
          <w:b/>
          <w:bCs/>
          <w:sz w:val="24"/>
          <w:szCs w:val="24"/>
        </w:rPr>
      </w:pPr>
    </w:p>
    <w:p w14:paraId="1EC86C15" w14:textId="2343759E" w:rsidR="005130E8" w:rsidRPr="003910F6" w:rsidRDefault="005130E8" w:rsidP="0078683A">
      <w:pPr>
        <w:spacing w:after="0" w:line="240" w:lineRule="auto"/>
        <w:rPr>
          <w:rFonts w:ascii="Varela Round" w:hAnsi="Varela Round" w:cs="Varela Round"/>
          <w:b/>
          <w:bCs/>
          <w:color w:val="BF4850"/>
          <w:sz w:val="24"/>
          <w:szCs w:val="24"/>
        </w:rPr>
      </w:pPr>
      <w:r w:rsidRPr="003910F6">
        <w:rPr>
          <w:rFonts w:ascii="Varela Round" w:hAnsi="Varela Round" w:cs="Varela Round" w:hint="cs"/>
          <w:b/>
          <w:bCs/>
          <w:color w:val="BF4850"/>
          <w:sz w:val="24"/>
          <w:szCs w:val="24"/>
        </w:rPr>
        <w:t xml:space="preserve">Please email your expression of interest to </w:t>
      </w:r>
      <w:r w:rsidR="395FF82F" w:rsidRPr="003910F6">
        <w:rPr>
          <w:rFonts w:ascii="Varela Round" w:hAnsi="Varela Round" w:cs="Varela Round" w:hint="cs"/>
          <w:b/>
          <w:bCs/>
          <w:color w:val="BF4850"/>
          <w:sz w:val="24"/>
          <w:szCs w:val="24"/>
        </w:rPr>
        <w:t>our Centre Coordinator,</w:t>
      </w:r>
      <w:r w:rsidR="53F798D5" w:rsidRPr="003910F6">
        <w:rPr>
          <w:rFonts w:ascii="Varela Round" w:hAnsi="Varela Round" w:cs="Varela Round" w:hint="cs"/>
          <w:b/>
          <w:bCs/>
          <w:color w:val="BF4850"/>
          <w:sz w:val="24"/>
          <w:szCs w:val="24"/>
        </w:rPr>
        <w:t xml:space="preserve"> </w:t>
      </w:r>
      <w:r w:rsidR="00AF3068" w:rsidRPr="003910F6">
        <w:rPr>
          <w:rFonts w:ascii="Varela Round" w:hAnsi="Varela Round" w:cs="Varela Round" w:hint="cs"/>
          <w:b/>
          <w:bCs/>
          <w:color w:val="BF4850"/>
          <w:sz w:val="24"/>
          <w:szCs w:val="24"/>
        </w:rPr>
        <w:t>Alana Peden</w:t>
      </w:r>
      <w:r w:rsidR="003910F6">
        <w:rPr>
          <w:rFonts w:ascii="Varela Round" w:hAnsi="Varela Round" w:cs="Varela Round"/>
          <w:b/>
          <w:bCs/>
          <w:color w:val="BF4850"/>
          <w:sz w:val="24"/>
          <w:szCs w:val="24"/>
        </w:rPr>
        <w:t xml:space="preserve">, </w:t>
      </w:r>
      <w:hyperlink r:id="rId11" w:history="1">
        <w:r w:rsidR="003910F6" w:rsidRPr="00CE2E29">
          <w:rPr>
            <w:rStyle w:val="Hyperlink"/>
            <w:rFonts w:ascii="Varela Round" w:hAnsi="Varela Round" w:cs="Varela Round"/>
            <w:b/>
            <w:bCs/>
            <w:sz w:val="24"/>
            <w:szCs w:val="24"/>
          </w:rPr>
          <w:t>alana@forganartscentre.co.uk</w:t>
        </w:r>
      </w:hyperlink>
      <w:r w:rsidR="003910F6">
        <w:rPr>
          <w:rFonts w:ascii="Varela Round" w:hAnsi="Varela Round" w:cs="Varela Round"/>
          <w:b/>
          <w:bCs/>
          <w:color w:val="BF4850"/>
          <w:sz w:val="24"/>
          <w:szCs w:val="24"/>
        </w:rPr>
        <w:t xml:space="preserve">. </w:t>
      </w:r>
    </w:p>
    <w:sectPr w:rsidR="005130E8" w:rsidRPr="003910F6" w:rsidSect="00440EEA">
      <w:headerReference w:type="default" r:id="rId12"/>
      <w:footerReference w:type="default" r:id="rId13"/>
      <w:pgSz w:w="11906" w:h="16838"/>
      <w:pgMar w:top="2694" w:right="1440" w:bottom="993" w:left="1440" w:header="708" w:footer="2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2B4AE" w14:textId="77777777" w:rsidR="00644AF4" w:rsidRDefault="00644AF4" w:rsidP="005130E8">
      <w:pPr>
        <w:spacing w:after="0" w:line="240" w:lineRule="auto"/>
      </w:pPr>
      <w:r>
        <w:separator/>
      </w:r>
    </w:p>
  </w:endnote>
  <w:endnote w:type="continuationSeparator" w:id="0">
    <w:p w14:paraId="3CE7FDDF" w14:textId="77777777" w:rsidR="00644AF4" w:rsidRDefault="00644AF4" w:rsidP="005130E8">
      <w:pPr>
        <w:spacing w:after="0" w:line="240" w:lineRule="auto"/>
      </w:pPr>
      <w:r>
        <w:continuationSeparator/>
      </w:r>
    </w:p>
  </w:endnote>
  <w:endnote w:type="continuationNotice" w:id="1">
    <w:p w14:paraId="54960729" w14:textId="77777777" w:rsidR="002540A5" w:rsidRDefault="002540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arela Round">
    <w:charset w:val="B1"/>
    <w:family w:val="auto"/>
    <w:pitch w:val="variable"/>
    <w:sig w:usb0="20000807" w:usb1="00000003" w:usb2="00000000" w:usb3="00000000" w:csb0="000001B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0FE4C" w14:textId="42C7177D" w:rsidR="0062113F" w:rsidRPr="0062113F" w:rsidRDefault="0062113F" w:rsidP="0062113F">
    <w:pPr>
      <w:textAlignment w:val="baseline"/>
      <w:rPr>
        <w:rFonts w:ascii="Varela Round" w:eastAsia="Times New Roman" w:hAnsi="Varela Round" w:cs="Varela Round"/>
        <w:noProof/>
        <w:color w:val="000000"/>
        <w:sz w:val="16"/>
        <w:szCs w:val="16"/>
        <w:lang w:eastAsia="en-GB"/>
      </w:rPr>
    </w:pPr>
    <w:r w:rsidRPr="0062113F">
      <w:rPr>
        <w:rFonts w:ascii="Varela Round" w:eastAsia="Times New Roman" w:hAnsi="Varela Round" w:cs="Varela Round" w:hint="cs"/>
        <w:noProof/>
        <w:color w:val="000000"/>
        <w:sz w:val="16"/>
        <w:szCs w:val="16"/>
        <w:bdr w:val="none" w:sz="0" w:space="0" w:color="auto" w:frame="1"/>
        <w:lang w:eastAsia="en-GB"/>
      </w:rPr>
      <w:t>Forgan Arts Centre is a Scottish Charitable Incorporated Organisation (SCIO) regulated by the  Scottish Charity Regulator (OSCR), Charity number; SC008537.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01235" w14:textId="77777777" w:rsidR="00644AF4" w:rsidRDefault="00644AF4" w:rsidP="005130E8">
      <w:pPr>
        <w:spacing w:after="0" w:line="240" w:lineRule="auto"/>
      </w:pPr>
      <w:r>
        <w:separator/>
      </w:r>
    </w:p>
  </w:footnote>
  <w:footnote w:type="continuationSeparator" w:id="0">
    <w:p w14:paraId="703C02E9" w14:textId="77777777" w:rsidR="00644AF4" w:rsidRDefault="00644AF4" w:rsidP="005130E8">
      <w:pPr>
        <w:spacing w:after="0" w:line="240" w:lineRule="auto"/>
      </w:pPr>
      <w:r>
        <w:continuationSeparator/>
      </w:r>
    </w:p>
  </w:footnote>
  <w:footnote w:type="continuationNotice" w:id="1">
    <w:p w14:paraId="4F96C257" w14:textId="77777777" w:rsidR="002540A5" w:rsidRDefault="002540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19023" w14:textId="77777777" w:rsidR="0078683A" w:rsidRDefault="005130E8">
    <w:pPr>
      <w:pStyle w:val="Header"/>
      <w:rPr>
        <w:rFonts w:cstheme="minorHAnsi"/>
        <w:b/>
        <w:bCs/>
        <w:noProof/>
        <w:sz w:val="28"/>
        <w:szCs w:val="28"/>
      </w:rPr>
    </w:pPr>
    <w:r>
      <w:rPr>
        <w:rFonts w:cstheme="minorHAnsi"/>
        <w:b/>
        <w:bCs/>
        <w:noProof/>
        <w:sz w:val="28"/>
        <w:szCs w:val="28"/>
      </w:rPr>
      <w:drawing>
        <wp:anchor distT="0" distB="0" distL="114300" distR="114300" simplePos="0" relativeHeight="251659264" behindDoc="0" locked="0" layoutInCell="1" allowOverlap="1" wp14:anchorId="46499054" wp14:editId="69F03B45">
          <wp:simplePos x="0" y="0"/>
          <wp:positionH relativeFrom="column">
            <wp:posOffset>-152400</wp:posOffset>
          </wp:positionH>
          <wp:positionV relativeFrom="paragraph">
            <wp:posOffset>-138430</wp:posOffset>
          </wp:positionV>
          <wp:extent cx="1428115" cy="1352550"/>
          <wp:effectExtent l="0" t="0" r="635" b="0"/>
          <wp:wrapSquare wrapText="bothSides"/>
          <wp:docPr id="1456228681" name="Picture 145622868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rotWithShape="1">
                  <a:blip r:embed="rId1">
                    <a:extLst>
                      <a:ext uri="{28A0092B-C50C-407E-A947-70E740481C1C}">
                        <a14:useLocalDpi xmlns:a14="http://schemas.microsoft.com/office/drawing/2010/main" val="0"/>
                      </a:ext>
                    </a:extLst>
                  </a:blip>
                  <a:srcRect l="18779" t="4486" r="18402" b="6312"/>
                  <a:stretch/>
                </pic:blipFill>
                <pic:spPr bwMode="auto">
                  <a:xfrm>
                    <a:off x="0" y="0"/>
                    <a:ext cx="1428115" cy="1352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45040F7" w14:textId="2A5C8971" w:rsidR="0078683A" w:rsidRPr="0078683A" w:rsidRDefault="0078683A">
    <w:pPr>
      <w:pStyle w:val="Header"/>
      <w:rPr>
        <w:rFonts w:cstheme="minorHAnsi"/>
        <w:b/>
        <w:bCs/>
        <w:noProof/>
        <w:sz w:val="28"/>
        <w:szCs w:val="28"/>
      </w:rPr>
    </w:pPr>
    <w:r w:rsidRPr="0078683A">
      <w:rPr>
        <w:rFonts w:ascii="Varela Round" w:hAnsi="Varela Round" w:cs="Varela Round"/>
        <w:b/>
        <w:bCs/>
        <w:color w:val="105074"/>
        <w:sz w:val="44"/>
        <w:szCs w:val="44"/>
      </w:rPr>
      <w:t>Expression of Interest</w:t>
    </w:r>
  </w:p>
  <w:p w14:paraId="16425509" w14:textId="482A2813" w:rsidR="005130E8" w:rsidRPr="0078683A" w:rsidRDefault="000C7F8A">
    <w:pPr>
      <w:pStyle w:val="Header"/>
      <w:rPr>
        <w:rFonts w:ascii="Varela Round" w:hAnsi="Varela Round" w:cs="Varela Round"/>
        <w:color w:val="105074"/>
        <w:sz w:val="44"/>
        <w:szCs w:val="44"/>
      </w:rPr>
    </w:pPr>
    <w:r w:rsidRPr="0078683A">
      <w:rPr>
        <w:rFonts w:ascii="Varela Round" w:hAnsi="Varela Round" w:cs="Varela Round" w:hint="cs"/>
        <w:color w:val="105074"/>
        <w:sz w:val="44"/>
        <w:szCs w:val="44"/>
      </w:rPr>
      <w:t>Tutors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D175DB"/>
    <w:multiLevelType w:val="hybridMultilevel"/>
    <w:tmpl w:val="73D42B80"/>
    <w:lvl w:ilvl="0" w:tplc="545494DE">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1340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0E8"/>
    <w:rsid w:val="000652E3"/>
    <w:rsid w:val="000875D7"/>
    <w:rsid w:val="000950F1"/>
    <w:rsid w:val="000A0890"/>
    <w:rsid w:val="000C7F8A"/>
    <w:rsid w:val="000E0507"/>
    <w:rsid w:val="000F1CCD"/>
    <w:rsid w:val="001163BA"/>
    <w:rsid w:val="00185B7F"/>
    <w:rsid w:val="001B24A9"/>
    <w:rsid w:val="001D28D7"/>
    <w:rsid w:val="001F3490"/>
    <w:rsid w:val="001F7691"/>
    <w:rsid w:val="002168CB"/>
    <w:rsid w:val="002274CF"/>
    <w:rsid w:val="00241DEE"/>
    <w:rsid w:val="002540A5"/>
    <w:rsid w:val="00261483"/>
    <w:rsid w:val="002D2072"/>
    <w:rsid w:val="003564F8"/>
    <w:rsid w:val="00375E96"/>
    <w:rsid w:val="003910F6"/>
    <w:rsid w:val="003A00D4"/>
    <w:rsid w:val="003A2274"/>
    <w:rsid w:val="003E4850"/>
    <w:rsid w:val="00436632"/>
    <w:rsid w:val="00440EEA"/>
    <w:rsid w:val="004635F5"/>
    <w:rsid w:val="00470924"/>
    <w:rsid w:val="0048594F"/>
    <w:rsid w:val="005001D8"/>
    <w:rsid w:val="005130E8"/>
    <w:rsid w:val="0051399B"/>
    <w:rsid w:val="00517891"/>
    <w:rsid w:val="00551EAB"/>
    <w:rsid w:val="00567C4E"/>
    <w:rsid w:val="00595376"/>
    <w:rsid w:val="005F105D"/>
    <w:rsid w:val="0062113F"/>
    <w:rsid w:val="00644AF4"/>
    <w:rsid w:val="0066019C"/>
    <w:rsid w:val="00693639"/>
    <w:rsid w:val="006B1552"/>
    <w:rsid w:val="006C3F81"/>
    <w:rsid w:val="006C7D1D"/>
    <w:rsid w:val="006E7539"/>
    <w:rsid w:val="00737BA0"/>
    <w:rsid w:val="00762220"/>
    <w:rsid w:val="007865AA"/>
    <w:rsid w:val="0078683A"/>
    <w:rsid w:val="007A16C4"/>
    <w:rsid w:val="007A5549"/>
    <w:rsid w:val="007B747B"/>
    <w:rsid w:val="00834FD3"/>
    <w:rsid w:val="00862D56"/>
    <w:rsid w:val="00865015"/>
    <w:rsid w:val="008A7580"/>
    <w:rsid w:val="008F1DA5"/>
    <w:rsid w:val="00905250"/>
    <w:rsid w:val="00917EAC"/>
    <w:rsid w:val="00962569"/>
    <w:rsid w:val="009821A4"/>
    <w:rsid w:val="009C3EA2"/>
    <w:rsid w:val="009D3015"/>
    <w:rsid w:val="009E5740"/>
    <w:rsid w:val="00A06FF4"/>
    <w:rsid w:val="00A330F1"/>
    <w:rsid w:val="00A421F0"/>
    <w:rsid w:val="00A4469C"/>
    <w:rsid w:val="00A5441B"/>
    <w:rsid w:val="00A66A8E"/>
    <w:rsid w:val="00A70932"/>
    <w:rsid w:val="00AA6C50"/>
    <w:rsid w:val="00AF3068"/>
    <w:rsid w:val="00AF5A81"/>
    <w:rsid w:val="00B43822"/>
    <w:rsid w:val="00B57E60"/>
    <w:rsid w:val="00B61236"/>
    <w:rsid w:val="00B63728"/>
    <w:rsid w:val="00B84A02"/>
    <w:rsid w:val="00BA3800"/>
    <w:rsid w:val="00BC254E"/>
    <w:rsid w:val="00BC659A"/>
    <w:rsid w:val="00C070F8"/>
    <w:rsid w:val="00CB3FBA"/>
    <w:rsid w:val="00CC6B3D"/>
    <w:rsid w:val="00CC73FE"/>
    <w:rsid w:val="00CD481F"/>
    <w:rsid w:val="00CE32BC"/>
    <w:rsid w:val="00D51033"/>
    <w:rsid w:val="00D67952"/>
    <w:rsid w:val="00D87719"/>
    <w:rsid w:val="00DA05C5"/>
    <w:rsid w:val="00DB6B45"/>
    <w:rsid w:val="00DE6501"/>
    <w:rsid w:val="00E137A8"/>
    <w:rsid w:val="00E511D4"/>
    <w:rsid w:val="00E8173E"/>
    <w:rsid w:val="00EC14A4"/>
    <w:rsid w:val="00ED62FE"/>
    <w:rsid w:val="00EE685A"/>
    <w:rsid w:val="00F33AD7"/>
    <w:rsid w:val="00F81E71"/>
    <w:rsid w:val="00F94E52"/>
    <w:rsid w:val="00FC0C78"/>
    <w:rsid w:val="00FE4A77"/>
    <w:rsid w:val="28B72809"/>
    <w:rsid w:val="311CBC55"/>
    <w:rsid w:val="346681C5"/>
    <w:rsid w:val="37C0F5B1"/>
    <w:rsid w:val="395FF82F"/>
    <w:rsid w:val="3D1BBACA"/>
    <w:rsid w:val="4FD96E65"/>
    <w:rsid w:val="53F798D5"/>
    <w:rsid w:val="6FD8C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5A7AFC"/>
  <w15:chartTrackingRefBased/>
  <w15:docId w15:val="{080FE61B-F86A-490D-85B9-7FB2CD30F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E511D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30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30E8"/>
  </w:style>
  <w:style w:type="paragraph" w:styleId="Footer">
    <w:name w:val="footer"/>
    <w:basedOn w:val="Normal"/>
    <w:link w:val="FooterChar"/>
    <w:uiPriority w:val="99"/>
    <w:unhideWhenUsed/>
    <w:rsid w:val="005130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30E8"/>
  </w:style>
  <w:style w:type="table" w:styleId="TableGrid">
    <w:name w:val="Table Grid"/>
    <w:basedOn w:val="TableNormal"/>
    <w:uiPriority w:val="39"/>
    <w:rsid w:val="00513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5130E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130E8"/>
    <w:rPr>
      <w:rFonts w:ascii="Calibri" w:hAnsi="Calibri"/>
      <w:szCs w:val="21"/>
    </w:rPr>
  </w:style>
  <w:style w:type="character" w:styleId="Hyperlink">
    <w:name w:val="Hyperlink"/>
    <w:basedOn w:val="DefaultParagraphFont"/>
    <w:uiPriority w:val="99"/>
    <w:unhideWhenUsed/>
    <w:rsid w:val="005130E8"/>
    <w:rPr>
      <w:color w:val="0563C1" w:themeColor="hyperlink"/>
      <w:u w:val="single"/>
    </w:rPr>
  </w:style>
  <w:style w:type="character" w:styleId="UnresolvedMention">
    <w:name w:val="Unresolved Mention"/>
    <w:basedOn w:val="DefaultParagraphFont"/>
    <w:uiPriority w:val="99"/>
    <w:semiHidden/>
    <w:unhideWhenUsed/>
    <w:rsid w:val="005130E8"/>
    <w:rPr>
      <w:color w:val="605E5C"/>
      <w:shd w:val="clear" w:color="auto" w:fill="E1DFDD"/>
    </w:rPr>
  </w:style>
  <w:style w:type="paragraph" w:styleId="ListParagraph">
    <w:name w:val="List Paragraph"/>
    <w:basedOn w:val="Normal"/>
    <w:uiPriority w:val="34"/>
    <w:qFormat/>
    <w:rsid w:val="000A0890"/>
    <w:pPr>
      <w:ind w:left="720"/>
      <w:contextualSpacing/>
    </w:pPr>
  </w:style>
  <w:style w:type="character" w:customStyle="1" w:styleId="Heading4Char">
    <w:name w:val="Heading 4 Char"/>
    <w:basedOn w:val="DefaultParagraphFont"/>
    <w:link w:val="Heading4"/>
    <w:uiPriority w:val="9"/>
    <w:rsid w:val="00E511D4"/>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E511D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776039">
      <w:bodyDiv w:val="1"/>
      <w:marLeft w:val="0"/>
      <w:marRight w:val="0"/>
      <w:marTop w:val="0"/>
      <w:marBottom w:val="0"/>
      <w:divBdr>
        <w:top w:val="none" w:sz="0" w:space="0" w:color="auto"/>
        <w:left w:val="none" w:sz="0" w:space="0" w:color="auto"/>
        <w:bottom w:val="none" w:sz="0" w:space="0" w:color="auto"/>
        <w:right w:val="none" w:sz="0" w:space="0" w:color="auto"/>
      </w:divBdr>
    </w:div>
    <w:div w:id="611330116">
      <w:bodyDiv w:val="1"/>
      <w:marLeft w:val="0"/>
      <w:marRight w:val="0"/>
      <w:marTop w:val="0"/>
      <w:marBottom w:val="0"/>
      <w:divBdr>
        <w:top w:val="none" w:sz="0" w:space="0" w:color="auto"/>
        <w:left w:val="none" w:sz="0" w:space="0" w:color="auto"/>
        <w:bottom w:val="none" w:sz="0" w:space="0" w:color="auto"/>
        <w:right w:val="none" w:sz="0" w:space="0" w:color="auto"/>
      </w:divBdr>
      <w:divsChild>
        <w:div w:id="789469779">
          <w:marLeft w:val="0"/>
          <w:marRight w:val="0"/>
          <w:marTop w:val="0"/>
          <w:marBottom w:val="0"/>
          <w:divBdr>
            <w:top w:val="none" w:sz="0" w:space="0" w:color="auto"/>
            <w:left w:val="none" w:sz="0" w:space="0" w:color="auto"/>
            <w:bottom w:val="none" w:sz="0" w:space="0" w:color="auto"/>
            <w:right w:val="none" w:sz="0" w:space="0" w:color="auto"/>
          </w:divBdr>
        </w:div>
        <w:div w:id="1477334276">
          <w:marLeft w:val="0"/>
          <w:marRight w:val="0"/>
          <w:marTop w:val="0"/>
          <w:marBottom w:val="0"/>
          <w:divBdr>
            <w:top w:val="none" w:sz="0" w:space="0" w:color="auto"/>
            <w:left w:val="none" w:sz="0" w:space="0" w:color="auto"/>
            <w:bottom w:val="none" w:sz="0" w:space="0" w:color="auto"/>
            <w:right w:val="none" w:sz="0" w:space="0" w:color="auto"/>
          </w:divBdr>
        </w:div>
        <w:div w:id="783496420">
          <w:marLeft w:val="0"/>
          <w:marRight w:val="0"/>
          <w:marTop w:val="0"/>
          <w:marBottom w:val="0"/>
          <w:divBdr>
            <w:top w:val="none" w:sz="0" w:space="0" w:color="auto"/>
            <w:left w:val="none" w:sz="0" w:space="0" w:color="auto"/>
            <w:bottom w:val="none" w:sz="0" w:space="0" w:color="auto"/>
            <w:right w:val="none" w:sz="0" w:space="0" w:color="auto"/>
          </w:divBdr>
        </w:div>
        <w:div w:id="903176199">
          <w:marLeft w:val="0"/>
          <w:marRight w:val="0"/>
          <w:marTop w:val="0"/>
          <w:marBottom w:val="0"/>
          <w:divBdr>
            <w:top w:val="none" w:sz="0" w:space="0" w:color="auto"/>
            <w:left w:val="none" w:sz="0" w:space="0" w:color="auto"/>
            <w:bottom w:val="none" w:sz="0" w:space="0" w:color="auto"/>
            <w:right w:val="none" w:sz="0" w:space="0" w:color="auto"/>
          </w:divBdr>
        </w:div>
        <w:div w:id="21591101">
          <w:marLeft w:val="0"/>
          <w:marRight w:val="0"/>
          <w:marTop w:val="0"/>
          <w:marBottom w:val="0"/>
          <w:divBdr>
            <w:top w:val="none" w:sz="0" w:space="0" w:color="auto"/>
            <w:left w:val="none" w:sz="0" w:space="0" w:color="auto"/>
            <w:bottom w:val="none" w:sz="0" w:space="0" w:color="auto"/>
            <w:right w:val="none" w:sz="0" w:space="0" w:color="auto"/>
          </w:divBdr>
        </w:div>
        <w:div w:id="1790126277">
          <w:marLeft w:val="0"/>
          <w:marRight w:val="0"/>
          <w:marTop w:val="0"/>
          <w:marBottom w:val="0"/>
          <w:divBdr>
            <w:top w:val="none" w:sz="0" w:space="0" w:color="auto"/>
            <w:left w:val="none" w:sz="0" w:space="0" w:color="auto"/>
            <w:bottom w:val="none" w:sz="0" w:space="0" w:color="auto"/>
            <w:right w:val="none" w:sz="0" w:space="0" w:color="auto"/>
          </w:divBdr>
        </w:div>
        <w:div w:id="520094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lana@forganartscentre.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32B38C9FD90A4686F5BF1E440C05D2" ma:contentTypeVersion="17" ma:contentTypeDescription="Create a new document." ma:contentTypeScope="" ma:versionID="2eec5263796444124f6b2915b159c7c4">
  <xsd:schema xmlns:xsd="http://www.w3.org/2001/XMLSchema" xmlns:xs="http://www.w3.org/2001/XMLSchema" xmlns:p="http://schemas.microsoft.com/office/2006/metadata/properties" xmlns:ns2="19e67807-4a59-42ea-9bfd-c522cf962070" xmlns:ns3="d17f04d3-c14e-41ef-b229-e50f1a4073f7" targetNamespace="http://schemas.microsoft.com/office/2006/metadata/properties" ma:root="true" ma:fieldsID="232970ab7fb2717d9f80cfbda577ae95" ns2:_="" ns3:_="">
    <xsd:import namespace="19e67807-4a59-42ea-9bfd-c522cf962070"/>
    <xsd:import namespace="d17f04d3-c14e-41ef-b229-e50f1a4073f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e67807-4a59-42ea-9bfd-c522cf9620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d604bda-5974-4a3f-92eb-199dfff8462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7f04d3-c14e-41ef-b229-e50f1a4073f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d73672c-10d0-46b6-9f3b-9f5c1ff7f752}" ma:internalName="TaxCatchAll" ma:showField="CatchAllData" ma:web="d17f04d3-c14e-41ef-b229-e50f1a4073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17f04d3-c14e-41ef-b229-e50f1a4073f7" xsi:nil="true"/>
    <lcf76f155ced4ddcb4097134ff3c332f xmlns="19e67807-4a59-42ea-9bfd-c522cf96207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BF0828C-E969-4C7B-9280-139C7D495E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e67807-4a59-42ea-9bfd-c522cf962070"/>
    <ds:schemaRef ds:uri="d17f04d3-c14e-41ef-b229-e50f1a4073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77CE15-D168-488B-B006-855B55859AE9}">
  <ds:schemaRefs>
    <ds:schemaRef ds:uri="http://schemas.microsoft.com/sharepoint/v3/contenttype/forms"/>
  </ds:schemaRefs>
</ds:datastoreItem>
</file>

<file path=customXml/itemProps3.xml><?xml version="1.0" encoding="utf-8"?>
<ds:datastoreItem xmlns:ds="http://schemas.openxmlformats.org/officeDocument/2006/customXml" ds:itemID="{7F97BB69-7A82-4431-9D8B-C0DA94FECE84}">
  <ds:schemaRefs>
    <ds:schemaRef ds:uri="http://schemas.microsoft.com/office/2006/metadata/properties"/>
    <ds:schemaRef ds:uri="http://schemas.microsoft.com/office/infopath/2007/PartnerControls"/>
    <ds:schemaRef ds:uri="d17f04d3-c14e-41ef-b229-e50f1a4073f7"/>
    <ds:schemaRef ds:uri="19e67807-4a59-42ea-9bfd-c522cf96207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585</Words>
  <Characters>3340</Characters>
  <Application>Microsoft Office Word</Application>
  <DocSecurity>0</DocSecurity>
  <Lines>27</Lines>
  <Paragraphs>7</Paragraphs>
  <ScaleCrop>false</ScaleCrop>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White</dc:creator>
  <cp:keywords/>
  <dc:description/>
  <cp:lastModifiedBy>Jennifer White</cp:lastModifiedBy>
  <cp:revision>4</cp:revision>
  <dcterms:created xsi:type="dcterms:W3CDTF">2023-12-09T15:36:00Z</dcterms:created>
  <dcterms:modified xsi:type="dcterms:W3CDTF">2023-12-09T15:39:00Z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0x0101006F32B38C9FD90A4686F5BF1E440C05D2</vt:lpwstr>
  </property>
  <property fmtid="{D5CDD505-2E9C-101B-9397-08002B2CF9AE}" pid="3" name="MediaServiceImageTags">
    <vt:lpwstr/>
  </property>
</Properties>
</file>